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1B" w:rsidRPr="00C033E9" w:rsidRDefault="000C1C1B" w:rsidP="00C033E9">
      <w:pPr>
        <w:jc w:val="center"/>
        <w:rPr>
          <w:b/>
        </w:rPr>
      </w:pPr>
      <w:r w:rsidRPr="00C033E9">
        <w:rPr>
          <w:b/>
        </w:rPr>
        <w:t>РЕКОМЕНДАЦИИ РОСРЕЕСТРА ПРИ ПОКУПКЕ НЕДВИЖИМОСТИ</w:t>
      </w:r>
    </w:p>
    <w:p w:rsidR="00EF3112" w:rsidRPr="00C033E9" w:rsidRDefault="000C1C1B" w:rsidP="00C033E9">
      <w:pPr>
        <w:ind w:firstLine="709"/>
        <w:jc w:val="both"/>
        <w:rPr>
          <w:rFonts w:ascii="Times New Roman" w:hAnsi="Times New Roman" w:cs="Times New Roman"/>
        </w:rPr>
      </w:pPr>
      <w:proofErr w:type="spellStart"/>
      <w:r w:rsidRPr="00C033E9">
        <w:rPr>
          <w:rFonts w:ascii="Times New Roman" w:hAnsi="Times New Roman" w:cs="Times New Roman"/>
        </w:rPr>
        <w:t>Росреестр</w:t>
      </w:r>
      <w:proofErr w:type="spellEnd"/>
      <w:r w:rsidRPr="00C033E9">
        <w:rPr>
          <w:rFonts w:ascii="Times New Roman" w:hAnsi="Times New Roman" w:cs="Times New Roman"/>
        </w:rPr>
        <w:t xml:space="preserve"> рекомендует обратить внимание на основные моменты, которые помогут добропорядочным гражданам при покупке недвижимости уберечься от мошенников. Во-первых, каждый владелец недвижимого имущества может подать заявление в </w:t>
      </w:r>
      <w:proofErr w:type="spellStart"/>
      <w:r w:rsidRPr="00C033E9">
        <w:rPr>
          <w:rFonts w:ascii="Times New Roman" w:hAnsi="Times New Roman" w:cs="Times New Roman"/>
        </w:rPr>
        <w:t>Росреестр</w:t>
      </w:r>
      <w:proofErr w:type="spellEnd"/>
      <w:r w:rsidRPr="00C033E9">
        <w:rPr>
          <w:rFonts w:ascii="Times New Roman" w:hAnsi="Times New Roman" w:cs="Times New Roman"/>
        </w:rPr>
        <w:t xml:space="preserve">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 Наличие такой записи в ЕГРН является основанием для возврата без рассмотрения заявления, представленного на государственную регистрацию </w:t>
      </w:r>
      <w:proofErr w:type="gramStart"/>
      <w:r w:rsidRPr="00C033E9">
        <w:rPr>
          <w:rFonts w:ascii="Times New Roman" w:hAnsi="Times New Roman" w:cs="Times New Roman"/>
        </w:rPr>
        <w:t>прав</w:t>
      </w:r>
      <w:proofErr w:type="gramEnd"/>
      <w:r w:rsidRPr="00C033E9">
        <w:rPr>
          <w:rFonts w:ascii="Times New Roman" w:hAnsi="Times New Roman" w:cs="Times New Roman"/>
        </w:rPr>
        <w:t xml:space="preserve"> на эту недвижимость другим лицом. 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w:t>
      </w:r>
      <w:proofErr w:type="spellStart"/>
      <w:r w:rsidRPr="00C033E9">
        <w:rPr>
          <w:rFonts w:ascii="Times New Roman" w:hAnsi="Times New Roman" w:cs="Times New Roman"/>
        </w:rPr>
        <w:t>Росреестра</w:t>
      </w:r>
      <w:proofErr w:type="spellEnd"/>
      <w:r w:rsidRPr="00C033E9">
        <w:rPr>
          <w:rFonts w:ascii="Times New Roman" w:hAnsi="Times New Roman" w:cs="Times New Roman"/>
        </w:rPr>
        <w:t xml:space="preserve"> (сервис расположен на главной странице сайта ведомства). Обратиться с таким заявлением также можно лично в любой офис Федеральной кадастровой палаты и МФЦ (независимо от региона нахождения недвижимости). Например, гражданин владеет квартирой в </w:t>
      </w:r>
      <w:proofErr w:type="spellStart"/>
      <w:r w:rsidR="00C033E9" w:rsidRPr="00C033E9">
        <w:rPr>
          <w:rFonts w:ascii="Times New Roman" w:hAnsi="Times New Roman" w:cs="Times New Roman"/>
        </w:rPr>
        <w:t>РСО-Алания</w:t>
      </w:r>
      <w:proofErr w:type="spellEnd"/>
      <w:r w:rsidRPr="00C033E9">
        <w:rPr>
          <w:rFonts w:ascii="Times New Roman" w:hAnsi="Times New Roman" w:cs="Times New Roman"/>
        </w:rPr>
        <w:t xml:space="preserve">, но в настоящее время живет в </w:t>
      </w:r>
      <w:r w:rsidR="00C033E9" w:rsidRPr="00C033E9">
        <w:rPr>
          <w:rFonts w:ascii="Times New Roman" w:hAnsi="Times New Roman" w:cs="Times New Roman"/>
        </w:rPr>
        <w:t>Москве</w:t>
      </w:r>
      <w:r w:rsidRPr="00C033E9">
        <w:rPr>
          <w:rFonts w:ascii="Times New Roman" w:hAnsi="Times New Roman" w:cs="Times New Roman"/>
        </w:rPr>
        <w:t xml:space="preserve">. В этом случае он может запретить распоряжаться своим имуществом без личного присутствия из </w:t>
      </w:r>
      <w:r w:rsidR="00C033E9" w:rsidRPr="00C033E9">
        <w:rPr>
          <w:rFonts w:ascii="Times New Roman" w:hAnsi="Times New Roman" w:cs="Times New Roman"/>
        </w:rPr>
        <w:t>Москвы</w:t>
      </w:r>
      <w:r w:rsidRPr="00C033E9">
        <w:rPr>
          <w:rFonts w:ascii="Times New Roman" w:hAnsi="Times New Roman" w:cs="Times New Roman"/>
        </w:rPr>
        <w:t xml:space="preserve">. Такая мера, предусмотренная федеральным законом "О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 заключаемых посредниками, которые действуют по доверенности. Во-вторых, покупателю недвижимости стоит обратить внимание на несколько моментов, которые должны заставить его насторожиться. Так, до совершения сделки лучше всего получить выписку об объекте из ЕГРН. Кроме того, при планировании покупки недвижимости стоит проверить историю объекта и документов в случае возникновения следующих ситуаций: – Квартиру продают по доверенности. И в этом случае также необходимо удостовериться, что собственник на самом деле хочет продать квартиру. Можно проверить доверенность через специальный сервис на сайте Федеральной нотариальной палаты. </w:t>
      </w:r>
      <w:r w:rsidR="00C033E9" w:rsidRPr="00C033E9">
        <w:rPr>
          <w:rFonts w:ascii="Times New Roman" w:hAnsi="Times New Roman" w:cs="Times New Roman"/>
        </w:rPr>
        <w:t>Если п</w:t>
      </w:r>
      <w:r w:rsidRPr="00C033E9">
        <w:rPr>
          <w:rFonts w:ascii="Times New Roman" w:hAnsi="Times New Roman" w:cs="Times New Roman"/>
        </w:rPr>
        <w:t xml:space="preserve">окупателю предоставили не оригиналы документов, а их дубликаты или копии. В этом случае документы могут оказаться поддельными и настоящие владельцы могут не подозревать, что их собственность продается. Если покупателю не предоставляют оригиналы документов или продают по доверенности - надо постараться связаться с собственником, побеседовать с ним лично, при этом удостовериться, что он говорит именно с тем, на кого оформлена недвижимость. Если покупателя торопят с подписанием документов. Или квартира продается намного меньше обычной рыночной цены без достаточных для этого оснований. И, наконец, покупателя должен насторожить тот факт, что квартира сменила несколько владельцев за короткий срок. </w:t>
      </w:r>
      <w:proofErr w:type="spellStart"/>
      <w:r w:rsidRPr="00C033E9">
        <w:rPr>
          <w:rFonts w:ascii="Times New Roman" w:hAnsi="Times New Roman" w:cs="Times New Roman"/>
        </w:rPr>
        <w:t>Росреестр</w:t>
      </w:r>
      <w:proofErr w:type="spellEnd"/>
      <w:r w:rsidRPr="00C033E9">
        <w:rPr>
          <w:rFonts w:ascii="Times New Roman" w:hAnsi="Times New Roman" w:cs="Times New Roman"/>
        </w:rPr>
        <w:t xml:space="preserve"> рекомендует принять дополнительные меры по проверке истории объекта недвижимости до заключения сделки. </w:t>
      </w:r>
    </w:p>
    <w:p w:rsidR="00C033E9" w:rsidRPr="00C033E9" w:rsidRDefault="00C033E9" w:rsidP="00C033E9">
      <w:pPr>
        <w:jc w:val="center"/>
        <w:rPr>
          <w:i/>
        </w:rPr>
      </w:pPr>
      <w:r w:rsidRPr="00C033E9">
        <w:rPr>
          <w:i/>
        </w:rPr>
        <w:t xml:space="preserve">ФФГБУ «ФКП </w:t>
      </w:r>
      <w:proofErr w:type="spellStart"/>
      <w:r w:rsidRPr="00C033E9">
        <w:rPr>
          <w:i/>
        </w:rPr>
        <w:t>Росреестра</w:t>
      </w:r>
      <w:proofErr w:type="spellEnd"/>
      <w:r w:rsidRPr="00C033E9">
        <w:rPr>
          <w:i/>
        </w:rPr>
        <w:t xml:space="preserve">» по </w:t>
      </w:r>
      <w:proofErr w:type="spellStart"/>
      <w:r w:rsidRPr="00C033E9">
        <w:rPr>
          <w:i/>
        </w:rPr>
        <w:t>РСО-Алания</w:t>
      </w:r>
      <w:proofErr w:type="spellEnd"/>
    </w:p>
    <w:sectPr w:rsidR="00C033E9" w:rsidRPr="00C033E9" w:rsidSect="00EF3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C1B"/>
    <w:rsid w:val="00027282"/>
    <w:rsid w:val="000C1C1B"/>
    <w:rsid w:val="00C033E9"/>
    <w:rsid w:val="00EF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I.Tsopanova</dc:creator>
  <cp:lastModifiedBy>I.Tsopanova</cp:lastModifiedBy>
  <cp:revision>2</cp:revision>
  <cp:lastPrinted>2018-01-10T07:05:00Z</cp:lastPrinted>
  <dcterms:created xsi:type="dcterms:W3CDTF">2017-12-25T07:26:00Z</dcterms:created>
  <dcterms:modified xsi:type="dcterms:W3CDTF">2018-01-10T07:05:00Z</dcterms:modified>
</cp:coreProperties>
</file>