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</w:pPr>
      <w:r w:rsidRPr="00DC56D6"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  <w:t xml:space="preserve">Электронные услуги </w:t>
      </w:r>
      <w:proofErr w:type="spellStart"/>
      <w:r w:rsidRPr="00DC56D6"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  <w:t>Росреестра</w:t>
      </w:r>
      <w:proofErr w:type="spellEnd"/>
      <w:r w:rsidRPr="00DC56D6"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  <w:t xml:space="preserve"> – это простой способ получить услуги ведомства напрямую, без посредников.</w:t>
      </w:r>
    </w:p>
    <w:p w:rsidR="00DC56D6" w:rsidRP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  <w:lang w:eastAsia="en-US"/>
        </w:rPr>
      </w:pPr>
    </w:p>
    <w:p w:rsidR="00DC56D6" w:rsidRP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Электронные услуги </w:t>
      </w:r>
      <w:proofErr w:type="spellStart"/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доступны всем заявителям на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сайте </w:t>
      </w:r>
      <w:proofErr w:type="spellStart"/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и портале государственных услуг Российской Федерации.</w:t>
      </w:r>
    </w:p>
    <w:p w:rsidR="00DC56D6" w:rsidRP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Воспользовавшись услугами в электронном виде, заявитель получает три преимущества: экономия времени, исключение влияния человеческого фактора и сокращение затрат на госпошлину.</w:t>
      </w:r>
    </w:p>
    <w:p w:rsidR="00DC56D6" w:rsidRP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Bidi"/>
          <w:shd w:val="clear" w:color="auto" w:fill="FFFFFF"/>
          <w:lang w:eastAsia="en-US"/>
        </w:rPr>
      </w:pPr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DC56D6">
        <w:rPr>
          <w:rFonts w:asciiTheme="minorHAnsi" w:eastAsiaTheme="minorHAnsi" w:hAnsiTheme="minorHAnsi" w:cstheme="minorBidi"/>
          <w:shd w:val="clear" w:color="auto" w:fill="FFFFFF"/>
          <w:lang w:eastAsia="en-US"/>
        </w:rPr>
        <w:t> </w:t>
      </w:r>
      <w:hyperlink r:id="rId4" w:history="1">
        <w:r w:rsidRPr="00952E2D">
          <w:rPr>
            <w:rStyle w:val="a4"/>
            <w:rFonts w:asciiTheme="minorHAnsi" w:eastAsiaTheme="minorHAnsi" w:hAnsiTheme="minorHAnsi" w:cstheme="minorBidi"/>
            <w:shd w:val="clear" w:color="auto" w:fill="FFFFFF"/>
            <w:lang w:eastAsia="en-US"/>
          </w:rPr>
          <w:t>https://rosreestr.ru/site/</w:t>
        </w:r>
      </w:hyperlink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, находясь дома или на работе. При получении услуги в электронном виде размер госпошлины для физических лиц сокращается на 30%.   </w:t>
      </w:r>
    </w:p>
    <w:p w:rsidR="00DC56D6" w:rsidRPr="00DC56D6" w:rsidRDefault="00DC56D6" w:rsidP="00DC56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Портал </w:t>
      </w:r>
      <w:proofErr w:type="spellStart"/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DC56D6">
        <w:rPr>
          <w:rFonts w:asciiTheme="minorHAnsi" w:eastAsiaTheme="minorHAnsi" w:hAnsiTheme="minorHAnsi" w:cstheme="minorBidi"/>
          <w:shd w:val="clear" w:color="auto" w:fill="FFFFFF"/>
          <w:lang w:eastAsia="en-US"/>
        </w:rPr>
        <w:t> </w:t>
      </w:r>
      <w:hyperlink r:id="rId5" w:history="1">
        <w:r w:rsidRPr="00DC56D6">
          <w:rPr>
            <w:rFonts w:asciiTheme="minorHAnsi" w:eastAsiaTheme="minorHAnsi" w:hAnsiTheme="minorHAnsi" w:cstheme="minorBidi"/>
            <w:color w:val="000000"/>
            <w:shd w:val="clear" w:color="auto" w:fill="FFFFFF"/>
            <w:lang w:eastAsia="en-US"/>
          </w:rPr>
          <w:t>https://rosreestr.ru/site/</w:t>
        </w:r>
      </w:hyperlink>
      <w:r w:rsidRPr="00DC56D6">
        <w:rPr>
          <w:rFonts w:asciiTheme="minorHAnsi" w:eastAsiaTheme="minorHAnsi" w:hAnsiTheme="minorHAnsi" w:cstheme="minorBidi"/>
          <w:shd w:val="clear" w:color="auto" w:fill="FFFFFF"/>
          <w:lang w:eastAsia="en-US"/>
        </w:rPr>
        <w:t> </w:t>
      </w:r>
      <w:r w:rsidRPr="00DC56D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предлагает гражданам и организациям удобные электронные сервисы, которые позволяют сэкономить время и быстро получить нужную информацию.</w:t>
      </w:r>
    </w:p>
    <w:p w:rsidR="00232E19" w:rsidRDefault="00DC56D6" w:rsidP="00DC56D6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даны пошаговые инструкции получения каждой услуги, ее сроки и стоимость.</w:t>
      </w:r>
    </w:p>
    <w:p w:rsidR="00DC56D6" w:rsidRPr="00DC56D6" w:rsidRDefault="00DC56D6" w:rsidP="00DC56D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C56D6">
        <w:rPr>
          <w:color w:val="000000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 w:rsidRPr="00DC56D6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C56D6">
        <w:rPr>
          <w:color w:val="000000"/>
          <w:sz w:val="28"/>
          <w:szCs w:val="28"/>
          <w:shd w:val="clear" w:color="auto" w:fill="FFFFFF"/>
        </w:rPr>
        <w:t xml:space="preserve">» по </w:t>
      </w:r>
      <w:proofErr w:type="spellStart"/>
      <w:r w:rsidRPr="00DC56D6">
        <w:rPr>
          <w:color w:val="000000"/>
          <w:sz w:val="28"/>
          <w:szCs w:val="28"/>
          <w:shd w:val="clear" w:color="auto" w:fill="FFFFFF"/>
        </w:rPr>
        <w:t>РСО-Алания</w:t>
      </w:r>
      <w:proofErr w:type="spellEnd"/>
    </w:p>
    <w:sectPr w:rsidR="00DC56D6" w:rsidRPr="00DC56D6" w:rsidSect="0023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D6"/>
    <w:rsid w:val="00232E19"/>
    <w:rsid w:val="00D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6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cp:lastPrinted>2017-05-30T06:22:00Z</cp:lastPrinted>
  <dcterms:created xsi:type="dcterms:W3CDTF">2017-05-30T06:18:00Z</dcterms:created>
  <dcterms:modified xsi:type="dcterms:W3CDTF">2017-05-30T06:23:00Z</dcterms:modified>
</cp:coreProperties>
</file>