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C88" w:rsidRDefault="00407C88" w:rsidP="00407C88">
      <w:pPr>
        <w:tabs>
          <w:tab w:val="left" w:pos="2300"/>
        </w:tabs>
        <w:jc w:val="center"/>
        <w:rPr>
          <w:noProof/>
          <w:sz w:val="28"/>
          <w:szCs w:val="28"/>
        </w:rPr>
      </w:pPr>
      <w:r>
        <w:rPr>
          <w:noProof/>
          <w:sz w:val="28"/>
          <w:szCs w:val="28"/>
        </w:rPr>
        <w:drawing>
          <wp:inline distT="0" distB="0" distL="0" distR="0">
            <wp:extent cx="731520" cy="7162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31520" cy="716280"/>
                    </a:xfrm>
                    <a:prstGeom prst="rect">
                      <a:avLst/>
                    </a:prstGeom>
                    <a:noFill/>
                    <a:ln w="9525">
                      <a:noFill/>
                      <a:miter lim="800000"/>
                      <a:headEnd/>
                      <a:tailEnd/>
                    </a:ln>
                  </pic:spPr>
                </pic:pic>
              </a:graphicData>
            </a:graphic>
          </wp:inline>
        </w:drawing>
      </w:r>
    </w:p>
    <w:p w:rsidR="00407C88" w:rsidRDefault="00407C88" w:rsidP="00407C88">
      <w:pPr>
        <w:tabs>
          <w:tab w:val="left" w:pos="2300"/>
        </w:tabs>
        <w:jc w:val="center"/>
        <w:rPr>
          <w:sz w:val="28"/>
          <w:szCs w:val="28"/>
        </w:rPr>
      </w:pPr>
    </w:p>
    <w:p w:rsidR="00407C88" w:rsidRDefault="00407C88" w:rsidP="00407C88">
      <w:pPr>
        <w:tabs>
          <w:tab w:val="left" w:pos="2300"/>
        </w:tabs>
        <w:jc w:val="center"/>
        <w:rPr>
          <w:sz w:val="28"/>
          <w:szCs w:val="28"/>
        </w:rPr>
      </w:pPr>
      <w:r>
        <w:rPr>
          <w:sz w:val="28"/>
          <w:szCs w:val="28"/>
        </w:rPr>
        <w:t>РЕСПУБЛИКА СЕВЕРНАЯ ОСЕТИЯ-АЛАНИЯ</w:t>
      </w:r>
    </w:p>
    <w:p w:rsidR="00407C88" w:rsidRDefault="00407C88" w:rsidP="00407C88">
      <w:pPr>
        <w:tabs>
          <w:tab w:val="left" w:pos="2300"/>
        </w:tabs>
        <w:jc w:val="center"/>
        <w:rPr>
          <w:sz w:val="28"/>
          <w:szCs w:val="28"/>
        </w:rPr>
      </w:pPr>
      <w:r>
        <w:rPr>
          <w:sz w:val="28"/>
          <w:szCs w:val="28"/>
        </w:rPr>
        <w:t>АРДОНСКИЙ РАЙОН</w:t>
      </w:r>
    </w:p>
    <w:p w:rsidR="00407C88" w:rsidRDefault="00407C88" w:rsidP="00407C88">
      <w:pPr>
        <w:tabs>
          <w:tab w:val="left" w:pos="2300"/>
        </w:tabs>
        <w:jc w:val="center"/>
        <w:rPr>
          <w:sz w:val="28"/>
          <w:szCs w:val="28"/>
        </w:rPr>
      </w:pPr>
      <w:r>
        <w:rPr>
          <w:sz w:val="28"/>
          <w:szCs w:val="28"/>
        </w:rPr>
        <w:t>НАРТСКОЕ СЕЛЬСКОЕ ПОСЕЛЕНИЕ</w:t>
      </w:r>
    </w:p>
    <w:p w:rsidR="00407C88" w:rsidRDefault="00407C88" w:rsidP="00407C88">
      <w:pPr>
        <w:tabs>
          <w:tab w:val="left" w:pos="2300"/>
        </w:tabs>
        <w:jc w:val="center"/>
        <w:rPr>
          <w:sz w:val="28"/>
          <w:szCs w:val="28"/>
        </w:rPr>
      </w:pPr>
    </w:p>
    <w:p w:rsidR="00407C88" w:rsidRDefault="00407C88" w:rsidP="00407C88">
      <w:pPr>
        <w:tabs>
          <w:tab w:val="left" w:pos="2300"/>
        </w:tabs>
        <w:jc w:val="center"/>
        <w:rPr>
          <w:sz w:val="28"/>
          <w:szCs w:val="28"/>
        </w:rPr>
      </w:pPr>
      <w:r>
        <w:rPr>
          <w:sz w:val="28"/>
          <w:szCs w:val="28"/>
        </w:rPr>
        <w:t>СОБРАНИЕ ПРЕДСТАВИТЕЛЕЙ</w:t>
      </w:r>
    </w:p>
    <w:p w:rsidR="00407C88" w:rsidRDefault="00407C88" w:rsidP="00407C88">
      <w:pPr>
        <w:tabs>
          <w:tab w:val="left" w:pos="2300"/>
        </w:tabs>
        <w:jc w:val="center"/>
        <w:rPr>
          <w:sz w:val="28"/>
          <w:szCs w:val="28"/>
        </w:rPr>
      </w:pPr>
      <w:r>
        <w:rPr>
          <w:sz w:val="28"/>
          <w:szCs w:val="28"/>
        </w:rPr>
        <w:t>НАРТСКОГО СЕЛЬСКОГО ПОСЕЛЕНИЯ</w:t>
      </w:r>
    </w:p>
    <w:p w:rsidR="00407C88" w:rsidRDefault="00407C88" w:rsidP="00407C88">
      <w:pPr>
        <w:tabs>
          <w:tab w:val="left" w:pos="2300"/>
        </w:tabs>
        <w:jc w:val="center"/>
        <w:rPr>
          <w:sz w:val="28"/>
          <w:szCs w:val="28"/>
        </w:rPr>
      </w:pPr>
      <w:r>
        <w:rPr>
          <w:sz w:val="28"/>
          <w:szCs w:val="28"/>
        </w:rPr>
        <w:t>АРДОНСКОГО РАЙОНА</w:t>
      </w:r>
    </w:p>
    <w:p w:rsidR="00407C88" w:rsidRDefault="00407C88" w:rsidP="00407C88">
      <w:pPr>
        <w:tabs>
          <w:tab w:val="left" w:pos="2300"/>
        </w:tabs>
        <w:jc w:val="center"/>
        <w:rPr>
          <w:sz w:val="28"/>
          <w:szCs w:val="28"/>
        </w:rPr>
      </w:pPr>
      <w:r>
        <w:rPr>
          <w:sz w:val="28"/>
          <w:szCs w:val="28"/>
        </w:rPr>
        <w:t>РЕСПУБЛИКИ СЕВЕРНАЯ ОСЕТИЯ-АЛАНИЯ</w:t>
      </w:r>
    </w:p>
    <w:p w:rsidR="00407C88" w:rsidRDefault="00407C88" w:rsidP="00407C88">
      <w:pPr>
        <w:jc w:val="center"/>
        <w:rPr>
          <w:sz w:val="28"/>
          <w:szCs w:val="28"/>
        </w:rPr>
      </w:pPr>
    </w:p>
    <w:p w:rsidR="00407C88" w:rsidRDefault="00407C88" w:rsidP="00407C88">
      <w:pPr>
        <w:tabs>
          <w:tab w:val="left" w:pos="3920"/>
        </w:tabs>
        <w:jc w:val="center"/>
        <w:rPr>
          <w:b/>
          <w:sz w:val="28"/>
          <w:szCs w:val="28"/>
        </w:rPr>
      </w:pPr>
      <w:r>
        <w:rPr>
          <w:b/>
          <w:sz w:val="28"/>
          <w:szCs w:val="28"/>
        </w:rPr>
        <w:t>РЕШЕНИЕ № 4</w:t>
      </w:r>
    </w:p>
    <w:p w:rsidR="00407C88" w:rsidRDefault="00407C88" w:rsidP="00407C88">
      <w:pPr>
        <w:jc w:val="center"/>
        <w:rPr>
          <w:sz w:val="28"/>
          <w:szCs w:val="28"/>
        </w:rPr>
      </w:pPr>
    </w:p>
    <w:p w:rsidR="00407C88" w:rsidRDefault="00407C88" w:rsidP="00407C88">
      <w:pPr>
        <w:jc w:val="center"/>
        <w:rPr>
          <w:sz w:val="28"/>
          <w:szCs w:val="28"/>
        </w:rPr>
      </w:pPr>
      <w:r>
        <w:rPr>
          <w:sz w:val="28"/>
          <w:szCs w:val="28"/>
        </w:rPr>
        <w:t>от 12 марта 2018 года</w:t>
      </w:r>
    </w:p>
    <w:p w:rsidR="00407C88" w:rsidRDefault="00407C88" w:rsidP="00407C88">
      <w:pPr>
        <w:jc w:val="center"/>
        <w:rPr>
          <w:sz w:val="28"/>
          <w:szCs w:val="28"/>
        </w:rPr>
      </w:pPr>
      <w:r>
        <w:rPr>
          <w:sz w:val="28"/>
          <w:szCs w:val="28"/>
        </w:rPr>
        <w:t>с. Нарт</w:t>
      </w:r>
    </w:p>
    <w:p w:rsidR="00407C88" w:rsidRDefault="00407C88" w:rsidP="00407C88">
      <w:pPr>
        <w:jc w:val="center"/>
        <w:rPr>
          <w:sz w:val="28"/>
          <w:szCs w:val="28"/>
        </w:rPr>
      </w:pPr>
    </w:p>
    <w:p w:rsidR="00407C88" w:rsidRDefault="00407C88" w:rsidP="00407C88">
      <w:pPr>
        <w:jc w:val="center"/>
        <w:rPr>
          <w:b/>
          <w:sz w:val="28"/>
          <w:szCs w:val="28"/>
        </w:rPr>
      </w:pPr>
      <w:r>
        <w:rPr>
          <w:b/>
          <w:sz w:val="28"/>
          <w:szCs w:val="28"/>
        </w:rPr>
        <w:t>О ВНЕСЕНИИ ИЗМЕНЕНИЙ И ДОПОЛНЕНИЙ В УСТАВ НАРТСКОГО СЕЛЬСКОГО ПОСЕЛЕНИЯ АРДОНСКОГО РАЙОНА РЕСПУБЛИКИ СЕВЕРНАЯ ОСЕТИЯ-АЛАНИЯ</w:t>
      </w:r>
    </w:p>
    <w:p w:rsidR="00407C88" w:rsidRDefault="00407C88" w:rsidP="00407C88">
      <w:pPr>
        <w:jc w:val="center"/>
        <w:rPr>
          <w:sz w:val="28"/>
          <w:szCs w:val="28"/>
        </w:rPr>
      </w:pPr>
    </w:p>
    <w:p w:rsidR="00407C88" w:rsidRDefault="00407C88" w:rsidP="00407C88">
      <w:pPr>
        <w:ind w:firstLine="709"/>
        <w:jc w:val="both"/>
        <w:rPr>
          <w:b/>
          <w:i/>
          <w:sz w:val="28"/>
          <w:szCs w:val="28"/>
        </w:rPr>
      </w:pPr>
      <w:r>
        <w:rPr>
          <w:sz w:val="28"/>
          <w:szCs w:val="28"/>
        </w:rPr>
        <w:t xml:space="preserve">В целях приведения Устава Нартского сельского поселения </w:t>
      </w:r>
      <w:r>
        <w:rPr>
          <w:bCs/>
          <w:sz w:val="28"/>
          <w:szCs w:val="28"/>
        </w:rPr>
        <w:t>Ардонского района Республики Северная Осетия-Алания</w:t>
      </w:r>
      <w:r>
        <w:rPr>
          <w:sz w:val="28"/>
          <w:szCs w:val="28"/>
        </w:rPr>
        <w:t xml:space="preserve"> в соответствие с Федеральным законом от 06.10.2003 № 131-ФЗ «Об общих принципах организации местного самоуправления в Российской Федерации», руководствуясь статьями 21, 34 Устава Нартского сельского поселения</w:t>
      </w:r>
      <w:r>
        <w:rPr>
          <w:bCs/>
          <w:sz w:val="28"/>
          <w:szCs w:val="28"/>
        </w:rPr>
        <w:t xml:space="preserve"> Ардонского района Республики Северная Осетия-Алания</w:t>
      </w:r>
      <w:r>
        <w:rPr>
          <w:sz w:val="28"/>
          <w:szCs w:val="28"/>
        </w:rPr>
        <w:t xml:space="preserve">, Собрание представителей Нартского сельского поселения         </w:t>
      </w:r>
      <w:r>
        <w:rPr>
          <w:b/>
          <w:i/>
          <w:sz w:val="28"/>
          <w:szCs w:val="28"/>
        </w:rPr>
        <w:t>р е ш и л о:</w:t>
      </w:r>
    </w:p>
    <w:p w:rsidR="00407C88" w:rsidRDefault="00407C88" w:rsidP="00407C88">
      <w:pPr>
        <w:ind w:firstLine="709"/>
        <w:jc w:val="both"/>
        <w:rPr>
          <w:sz w:val="28"/>
          <w:szCs w:val="28"/>
        </w:rPr>
      </w:pPr>
    </w:p>
    <w:p w:rsidR="00407C88" w:rsidRDefault="00407C88" w:rsidP="00407C88">
      <w:pPr>
        <w:ind w:firstLine="709"/>
        <w:jc w:val="both"/>
        <w:rPr>
          <w:sz w:val="28"/>
          <w:szCs w:val="28"/>
        </w:rPr>
      </w:pPr>
      <w:r>
        <w:rPr>
          <w:sz w:val="28"/>
          <w:szCs w:val="28"/>
        </w:rPr>
        <w:t>1. Внести в Устав Нартского сельского поселения</w:t>
      </w:r>
      <w:r>
        <w:rPr>
          <w:bCs/>
          <w:sz w:val="28"/>
          <w:szCs w:val="28"/>
        </w:rPr>
        <w:t xml:space="preserve"> Ардонского района Республики Северная Осетия-Алания, принятый Решением Собрания представителей Нартского сельского поселения от </w:t>
      </w:r>
      <w:r>
        <w:rPr>
          <w:sz w:val="28"/>
          <w:szCs w:val="28"/>
        </w:rPr>
        <w:t>27 марта 2015 года № 7 следующие изменения и дополнения:</w:t>
      </w:r>
    </w:p>
    <w:p w:rsidR="00407C88" w:rsidRDefault="00407C88" w:rsidP="00407C88">
      <w:pPr>
        <w:pStyle w:val="a3"/>
        <w:tabs>
          <w:tab w:val="left" w:pos="142"/>
        </w:tabs>
        <w:spacing w:before="0" w:beforeAutospacing="0" w:after="0" w:afterAutospacing="0"/>
        <w:ind w:firstLine="709"/>
        <w:jc w:val="both"/>
        <w:rPr>
          <w:sz w:val="28"/>
          <w:szCs w:val="28"/>
        </w:rPr>
      </w:pPr>
    </w:p>
    <w:p w:rsidR="00407C88" w:rsidRDefault="00407C88" w:rsidP="00407C88">
      <w:pPr>
        <w:numPr>
          <w:ilvl w:val="1"/>
          <w:numId w:val="1"/>
        </w:numPr>
        <w:ind w:left="0" w:firstLine="709"/>
        <w:jc w:val="both"/>
        <w:rPr>
          <w:sz w:val="28"/>
          <w:szCs w:val="28"/>
        </w:rPr>
      </w:pPr>
      <w:r>
        <w:rPr>
          <w:sz w:val="28"/>
          <w:szCs w:val="28"/>
        </w:rPr>
        <w:t>Пункт 18 части 1 статьи 5 изложить в следующей редакции:</w:t>
      </w:r>
    </w:p>
    <w:p w:rsidR="00407C88" w:rsidRDefault="00407C88" w:rsidP="00407C88">
      <w:pPr>
        <w:ind w:firstLine="709"/>
        <w:jc w:val="both"/>
        <w:rPr>
          <w:sz w:val="28"/>
          <w:szCs w:val="28"/>
        </w:rPr>
      </w:pPr>
      <w:bookmarkStart w:id="0" w:name="dst100016"/>
      <w:bookmarkEnd w:id="0"/>
      <w:r>
        <w:rPr>
          <w:sz w:val="28"/>
          <w:szCs w:val="28"/>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407C88" w:rsidRDefault="00407C88" w:rsidP="00407C88">
      <w:pPr>
        <w:pStyle w:val="a3"/>
        <w:tabs>
          <w:tab w:val="left" w:pos="142"/>
        </w:tabs>
        <w:spacing w:before="0" w:beforeAutospacing="0" w:after="0" w:afterAutospacing="0"/>
        <w:ind w:firstLine="709"/>
        <w:jc w:val="both"/>
        <w:rPr>
          <w:sz w:val="28"/>
          <w:szCs w:val="28"/>
        </w:rPr>
      </w:pPr>
    </w:p>
    <w:p w:rsidR="00407C88" w:rsidRDefault="00407C88" w:rsidP="00407C88">
      <w:pPr>
        <w:pStyle w:val="a3"/>
        <w:numPr>
          <w:ilvl w:val="1"/>
          <w:numId w:val="1"/>
        </w:numPr>
        <w:tabs>
          <w:tab w:val="left" w:pos="142"/>
        </w:tabs>
        <w:spacing w:before="0" w:beforeAutospacing="0" w:after="0" w:afterAutospacing="0"/>
        <w:ind w:left="0" w:firstLine="709"/>
        <w:jc w:val="both"/>
        <w:rPr>
          <w:sz w:val="28"/>
          <w:szCs w:val="28"/>
        </w:rPr>
      </w:pPr>
      <w:r>
        <w:rPr>
          <w:sz w:val="28"/>
          <w:szCs w:val="28"/>
        </w:rPr>
        <w:t>В статье 6:</w:t>
      </w:r>
    </w:p>
    <w:p w:rsidR="00407C88" w:rsidRDefault="00407C88" w:rsidP="00407C88">
      <w:pPr>
        <w:pStyle w:val="a3"/>
        <w:tabs>
          <w:tab w:val="left" w:pos="142"/>
        </w:tabs>
        <w:spacing w:before="0" w:beforeAutospacing="0" w:after="0" w:afterAutospacing="0"/>
        <w:ind w:firstLine="709"/>
        <w:jc w:val="both"/>
        <w:rPr>
          <w:sz w:val="28"/>
          <w:szCs w:val="28"/>
        </w:rPr>
      </w:pPr>
      <w:r>
        <w:rPr>
          <w:sz w:val="28"/>
          <w:szCs w:val="28"/>
        </w:rPr>
        <w:t>а) пункт 11 части 1 исключить;</w:t>
      </w:r>
    </w:p>
    <w:p w:rsidR="00407C88" w:rsidRDefault="00407C88" w:rsidP="00407C88">
      <w:pPr>
        <w:pStyle w:val="a3"/>
        <w:tabs>
          <w:tab w:val="left" w:pos="142"/>
        </w:tabs>
        <w:spacing w:before="0" w:beforeAutospacing="0" w:after="0" w:afterAutospacing="0"/>
        <w:ind w:firstLine="709"/>
        <w:jc w:val="both"/>
        <w:rPr>
          <w:sz w:val="28"/>
          <w:szCs w:val="28"/>
        </w:rPr>
      </w:pPr>
      <w:r>
        <w:rPr>
          <w:sz w:val="28"/>
          <w:szCs w:val="28"/>
        </w:rPr>
        <w:t>б) часть 1 дополнить пунктом 15 следующего содержания:</w:t>
      </w:r>
    </w:p>
    <w:p w:rsidR="00407C88" w:rsidRDefault="00407C88" w:rsidP="00407C88">
      <w:pPr>
        <w:pStyle w:val="a3"/>
        <w:tabs>
          <w:tab w:val="left" w:pos="142"/>
        </w:tabs>
        <w:spacing w:before="0" w:beforeAutospacing="0" w:after="0" w:afterAutospacing="0"/>
        <w:ind w:firstLine="709"/>
        <w:jc w:val="both"/>
        <w:rPr>
          <w:sz w:val="28"/>
          <w:szCs w:val="28"/>
        </w:rPr>
      </w:pPr>
      <w:r>
        <w:rPr>
          <w:sz w:val="28"/>
          <w:szCs w:val="28"/>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07C88" w:rsidRDefault="00407C88" w:rsidP="00407C88">
      <w:pPr>
        <w:pStyle w:val="a3"/>
        <w:tabs>
          <w:tab w:val="left" w:pos="142"/>
        </w:tabs>
        <w:spacing w:before="0" w:beforeAutospacing="0" w:after="0" w:afterAutospacing="0"/>
        <w:ind w:firstLine="709"/>
        <w:jc w:val="both"/>
        <w:rPr>
          <w:sz w:val="28"/>
          <w:szCs w:val="28"/>
        </w:rPr>
      </w:pPr>
    </w:p>
    <w:p w:rsidR="00407C88" w:rsidRDefault="00407C88" w:rsidP="00407C88">
      <w:pPr>
        <w:pStyle w:val="a3"/>
        <w:numPr>
          <w:ilvl w:val="1"/>
          <w:numId w:val="1"/>
        </w:numPr>
        <w:tabs>
          <w:tab w:val="left" w:pos="142"/>
        </w:tabs>
        <w:spacing w:before="0" w:beforeAutospacing="0" w:after="0" w:afterAutospacing="0"/>
        <w:ind w:left="0" w:firstLine="709"/>
        <w:jc w:val="both"/>
        <w:rPr>
          <w:sz w:val="28"/>
          <w:szCs w:val="28"/>
        </w:rPr>
      </w:pPr>
      <w:r>
        <w:rPr>
          <w:sz w:val="28"/>
          <w:szCs w:val="28"/>
        </w:rPr>
        <w:t>В статье 7:</w:t>
      </w:r>
    </w:p>
    <w:p w:rsidR="00407C88" w:rsidRDefault="00407C88" w:rsidP="00407C88">
      <w:pPr>
        <w:pStyle w:val="a3"/>
        <w:tabs>
          <w:tab w:val="left" w:pos="142"/>
        </w:tabs>
        <w:spacing w:before="0" w:beforeAutospacing="0" w:after="0" w:afterAutospacing="0"/>
        <w:ind w:firstLine="709"/>
        <w:jc w:val="both"/>
        <w:rPr>
          <w:sz w:val="28"/>
          <w:szCs w:val="28"/>
        </w:rPr>
      </w:pPr>
      <w:r>
        <w:rPr>
          <w:sz w:val="28"/>
          <w:szCs w:val="28"/>
        </w:rPr>
        <w:t>а) дополнить пунктом 5.1 следующего содержания:</w:t>
      </w:r>
    </w:p>
    <w:p w:rsidR="00407C88" w:rsidRDefault="00407C88" w:rsidP="00407C88">
      <w:pPr>
        <w:autoSpaceDE w:val="0"/>
        <w:autoSpaceDN w:val="0"/>
        <w:adjustRightInd w:val="0"/>
        <w:ind w:firstLine="709"/>
        <w:jc w:val="both"/>
        <w:rPr>
          <w:sz w:val="28"/>
          <w:szCs w:val="28"/>
        </w:rPr>
      </w:pPr>
      <w:r>
        <w:rPr>
          <w:sz w:val="28"/>
          <w:szCs w:val="28"/>
        </w:rPr>
        <w:t>«5.1)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407C88" w:rsidRDefault="00407C88" w:rsidP="00407C88">
      <w:pPr>
        <w:pStyle w:val="a3"/>
        <w:tabs>
          <w:tab w:val="left" w:pos="142"/>
        </w:tabs>
        <w:spacing w:before="0" w:beforeAutospacing="0" w:after="0" w:afterAutospacing="0"/>
        <w:ind w:firstLine="709"/>
        <w:jc w:val="both"/>
        <w:rPr>
          <w:sz w:val="28"/>
          <w:szCs w:val="28"/>
        </w:rPr>
      </w:pPr>
      <w:r>
        <w:rPr>
          <w:sz w:val="28"/>
          <w:szCs w:val="28"/>
        </w:rPr>
        <w:t>б) пункт 7 изложить в следующей редакции:</w:t>
      </w:r>
    </w:p>
    <w:p w:rsidR="00407C88" w:rsidRDefault="00407C88" w:rsidP="00407C88">
      <w:pPr>
        <w:autoSpaceDE w:val="0"/>
        <w:autoSpaceDN w:val="0"/>
        <w:adjustRightInd w:val="0"/>
        <w:ind w:firstLine="709"/>
        <w:jc w:val="both"/>
        <w:rPr>
          <w:sz w:val="28"/>
          <w:szCs w:val="28"/>
        </w:rPr>
      </w:pPr>
      <w:r>
        <w:rPr>
          <w:sz w:val="28"/>
          <w:szCs w:val="2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07C88" w:rsidRDefault="00407C88" w:rsidP="00407C88">
      <w:pPr>
        <w:pStyle w:val="a3"/>
        <w:tabs>
          <w:tab w:val="left" w:pos="142"/>
        </w:tabs>
        <w:spacing w:before="0" w:beforeAutospacing="0" w:after="0" w:afterAutospacing="0"/>
        <w:ind w:firstLine="709"/>
        <w:jc w:val="both"/>
        <w:rPr>
          <w:sz w:val="28"/>
          <w:szCs w:val="28"/>
        </w:rPr>
      </w:pPr>
      <w:r>
        <w:rPr>
          <w:sz w:val="28"/>
          <w:szCs w:val="28"/>
        </w:rPr>
        <w:t>в) пункт 13 исключить.</w:t>
      </w:r>
    </w:p>
    <w:p w:rsidR="00407C88" w:rsidRDefault="00407C88" w:rsidP="00407C88">
      <w:pPr>
        <w:pStyle w:val="a3"/>
        <w:tabs>
          <w:tab w:val="left" w:pos="142"/>
        </w:tabs>
        <w:spacing w:before="0" w:beforeAutospacing="0" w:after="0" w:afterAutospacing="0"/>
        <w:ind w:firstLine="709"/>
        <w:jc w:val="both"/>
        <w:rPr>
          <w:sz w:val="28"/>
          <w:szCs w:val="28"/>
        </w:rPr>
      </w:pPr>
    </w:p>
    <w:p w:rsidR="00407C88" w:rsidRDefault="00407C88" w:rsidP="00407C88">
      <w:pPr>
        <w:pStyle w:val="a3"/>
        <w:numPr>
          <w:ilvl w:val="1"/>
          <w:numId w:val="1"/>
        </w:numPr>
        <w:tabs>
          <w:tab w:val="left" w:pos="142"/>
        </w:tabs>
        <w:spacing w:before="0" w:beforeAutospacing="0" w:after="0" w:afterAutospacing="0"/>
        <w:ind w:left="0" w:firstLine="709"/>
        <w:jc w:val="both"/>
        <w:rPr>
          <w:sz w:val="28"/>
          <w:szCs w:val="28"/>
        </w:rPr>
      </w:pPr>
      <w:r>
        <w:rPr>
          <w:sz w:val="28"/>
          <w:szCs w:val="28"/>
        </w:rPr>
        <w:t xml:space="preserve"> В статье 13:</w:t>
      </w:r>
    </w:p>
    <w:p w:rsidR="00407C88" w:rsidRDefault="00407C88" w:rsidP="00407C88">
      <w:pPr>
        <w:autoSpaceDE w:val="0"/>
        <w:autoSpaceDN w:val="0"/>
        <w:adjustRightInd w:val="0"/>
        <w:ind w:firstLine="709"/>
        <w:jc w:val="both"/>
        <w:rPr>
          <w:sz w:val="28"/>
          <w:szCs w:val="28"/>
        </w:rPr>
      </w:pPr>
      <w:r>
        <w:rPr>
          <w:sz w:val="28"/>
          <w:szCs w:val="28"/>
        </w:rPr>
        <w:t>а) наименование статьи изложить в следующей редакции:</w:t>
      </w:r>
    </w:p>
    <w:p w:rsidR="00407C88" w:rsidRDefault="00407C88" w:rsidP="00407C88">
      <w:pPr>
        <w:autoSpaceDE w:val="0"/>
        <w:autoSpaceDN w:val="0"/>
        <w:adjustRightInd w:val="0"/>
        <w:ind w:firstLine="709"/>
        <w:jc w:val="both"/>
        <w:rPr>
          <w:sz w:val="28"/>
          <w:szCs w:val="28"/>
        </w:rPr>
      </w:pPr>
      <w:r>
        <w:rPr>
          <w:sz w:val="28"/>
          <w:szCs w:val="28"/>
        </w:rPr>
        <w:t>«Статья 13. Публичные слушания, общественные обсуждения»;</w:t>
      </w:r>
    </w:p>
    <w:p w:rsidR="00407C88" w:rsidRDefault="00407C88" w:rsidP="00407C88">
      <w:pPr>
        <w:ind w:firstLine="709"/>
        <w:jc w:val="both"/>
        <w:rPr>
          <w:rFonts w:eastAsia="Calibri"/>
          <w:sz w:val="28"/>
          <w:szCs w:val="28"/>
          <w:lang w:eastAsia="en-US"/>
        </w:rPr>
      </w:pPr>
      <w:r>
        <w:rPr>
          <w:sz w:val="28"/>
          <w:szCs w:val="28"/>
        </w:rPr>
        <w:t>б) часть 2.1 дополнить пунктом 2.1 следующего содержания:</w:t>
      </w:r>
    </w:p>
    <w:p w:rsidR="00407C88" w:rsidRDefault="00407C88" w:rsidP="00407C88">
      <w:pPr>
        <w:autoSpaceDE w:val="0"/>
        <w:autoSpaceDN w:val="0"/>
        <w:adjustRightInd w:val="0"/>
        <w:ind w:firstLine="709"/>
        <w:jc w:val="both"/>
        <w:rPr>
          <w:rFonts w:eastAsia="Calibri"/>
          <w:sz w:val="28"/>
          <w:szCs w:val="28"/>
          <w:lang w:eastAsia="en-US"/>
        </w:rPr>
      </w:pPr>
      <w:r>
        <w:rPr>
          <w:rFonts w:eastAsia="Calibri"/>
          <w:sz w:val="28"/>
          <w:szCs w:val="28"/>
          <w:lang w:eastAsia="en-US"/>
        </w:rPr>
        <w:t>«2.1) проект стратегии социально-экономического развития муниципального образования;»;</w:t>
      </w:r>
    </w:p>
    <w:p w:rsidR="00407C88" w:rsidRDefault="00407C88" w:rsidP="00407C88">
      <w:pPr>
        <w:ind w:firstLine="709"/>
        <w:jc w:val="both"/>
        <w:rPr>
          <w:rFonts w:eastAsia="Calibri"/>
          <w:b/>
          <w:sz w:val="28"/>
          <w:szCs w:val="28"/>
          <w:lang w:eastAsia="en-US"/>
        </w:rPr>
      </w:pPr>
      <w:r>
        <w:rPr>
          <w:rFonts w:eastAsia="Calibri"/>
          <w:sz w:val="28"/>
          <w:szCs w:val="28"/>
          <w:lang w:eastAsia="en-US"/>
        </w:rPr>
        <w:t>в) пункт 3 части 2.1 исключить;</w:t>
      </w:r>
    </w:p>
    <w:p w:rsidR="00407C88" w:rsidRDefault="00407C88" w:rsidP="00407C88">
      <w:pPr>
        <w:ind w:firstLine="709"/>
        <w:jc w:val="both"/>
        <w:rPr>
          <w:rFonts w:eastAsia="Calibri"/>
          <w:sz w:val="28"/>
          <w:szCs w:val="28"/>
          <w:lang w:eastAsia="en-US"/>
        </w:rPr>
      </w:pPr>
      <w:r>
        <w:rPr>
          <w:rFonts w:eastAsia="Calibri"/>
          <w:sz w:val="28"/>
          <w:szCs w:val="28"/>
          <w:lang w:eastAsia="en-US"/>
        </w:rPr>
        <w:t>г) дополнить частью 4 следующего содержания:</w:t>
      </w:r>
    </w:p>
    <w:p w:rsidR="00407C88" w:rsidRDefault="00407C88" w:rsidP="00407C88">
      <w:pPr>
        <w:ind w:firstLine="709"/>
        <w:jc w:val="both"/>
        <w:rPr>
          <w:sz w:val="28"/>
          <w:szCs w:val="28"/>
        </w:rPr>
      </w:pPr>
      <w:r>
        <w:rPr>
          <w:sz w:val="28"/>
          <w:szCs w:val="28"/>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представителей с учетом положений законодательства о градостроительной деятельности.».</w:t>
      </w:r>
    </w:p>
    <w:p w:rsidR="00407C88" w:rsidRDefault="00407C88" w:rsidP="00407C88">
      <w:pPr>
        <w:pStyle w:val="a3"/>
        <w:tabs>
          <w:tab w:val="left" w:pos="142"/>
        </w:tabs>
        <w:spacing w:before="0" w:beforeAutospacing="0" w:after="0" w:afterAutospacing="0"/>
        <w:ind w:firstLine="709"/>
        <w:jc w:val="both"/>
        <w:rPr>
          <w:sz w:val="28"/>
          <w:szCs w:val="28"/>
        </w:rPr>
      </w:pPr>
    </w:p>
    <w:p w:rsidR="00407C88" w:rsidRDefault="00407C88" w:rsidP="00407C88">
      <w:pPr>
        <w:pStyle w:val="a3"/>
        <w:numPr>
          <w:ilvl w:val="1"/>
          <w:numId w:val="1"/>
        </w:numPr>
        <w:tabs>
          <w:tab w:val="left" w:pos="142"/>
        </w:tabs>
        <w:spacing w:before="0" w:beforeAutospacing="0" w:after="0" w:afterAutospacing="0"/>
        <w:ind w:left="0" w:firstLine="709"/>
        <w:jc w:val="both"/>
        <w:rPr>
          <w:sz w:val="28"/>
          <w:szCs w:val="28"/>
        </w:rPr>
      </w:pPr>
      <w:r>
        <w:rPr>
          <w:sz w:val="28"/>
          <w:szCs w:val="28"/>
        </w:rPr>
        <w:t>В части 8 статьи 20 слова «, как правило,» исключить;</w:t>
      </w:r>
    </w:p>
    <w:p w:rsidR="00407C88" w:rsidRDefault="00407C88" w:rsidP="00407C88">
      <w:pPr>
        <w:pStyle w:val="a4"/>
        <w:ind w:left="0" w:firstLine="709"/>
        <w:jc w:val="both"/>
        <w:rPr>
          <w:sz w:val="28"/>
          <w:szCs w:val="28"/>
        </w:rPr>
      </w:pPr>
    </w:p>
    <w:p w:rsidR="00407C88" w:rsidRDefault="00407C88" w:rsidP="00407C88">
      <w:pPr>
        <w:pStyle w:val="a4"/>
        <w:numPr>
          <w:ilvl w:val="1"/>
          <w:numId w:val="1"/>
        </w:numPr>
        <w:ind w:left="0" w:firstLine="709"/>
        <w:jc w:val="both"/>
        <w:rPr>
          <w:sz w:val="28"/>
          <w:szCs w:val="28"/>
        </w:rPr>
      </w:pPr>
      <w:r>
        <w:rPr>
          <w:bCs/>
          <w:sz w:val="28"/>
          <w:szCs w:val="28"/>
        </w:rPr>
        <w:t>В статье 21:</w:t>
      </w:r>
    </w:p>
    <w:p w:rsidR="00407C88" w:rsidRDefault="00407C88" w:rsidP="00407C88">
      <w:pPr>
        <w:shd w:val="clear" w:color="auto" w:fill="FFFFFF"/>
        <w:ind w:right="-90" w:firstLine="709"/>
        <w:jc w:val="both"/>
        <w:rPr>
          <w:bCs/>
          <w:sz w:val="28"/>
          <w:szCs w:val="28"/>
        </w:rPr>
      </w:pPr>
      <w:r>
        <w:rPr>
          <w:bCs/>
          <w:sz w:val="28"/>
          <w:szCs w:val="28"/>
        </w:rPr>
        <w:t>а) пункт 4 части 1 изложить в следующей редакции:</w:t>
      </w:r>
    </w:p>
    <w:p w:rsidR="00407C88" w:rsidRDefault="00407C88" w:rsidP="00407C88">
      <w:pPr>
        <w:autoSpaceDE w:val="0"/>
        <w:autoSpaceDN w:val="0"/>
        <w:adjustRightInd w:val="0"/>
        <w:ind w:firstLine="709"/>
        <w:jc w:val="both"/>
        <w:rPr>
          <w:sz w:val="28"/>
          <w:szCs w:val="28"/>
        </w:rPr>
      </w:pPr>
      <w:r>
        <w:rPr>
          <w:bCs/>
          <w:sz w:val="28"/>
          <w:szCs w:val="28"/>
        </w:rPr>
        <w:lastRenderedPageBreak/>
        <w:t>«</w:t>
      </w:r>
      <w:r>
        <w:rPr>
          <w:sz w:val="28"/>
          <w:szCs w:val="28"/>
        </w:rPr>
        <w:t>4) утверждение стратегии социально-экономического развития муниципального образования;</w:t>
      </w:r>
      <w:r>
        <w:rPr>
          <w:bCs/>
          <w:sz w:val="28"/>
          <w:szCs w:val="28"/>
        </w:rPr>
        <w:t>»;</w:t>
      </w:r>
    </w:p>
    <w:p w:rsidR="00407C88" w:rsidRDefault="00407C88" w:rsidP="00407C88">
      <w:pPr>
        <w:ind w:firstLine="709"/>
        <w:jc w:val="both"/>
        <w:rPr>
          <w:sz w:val="28"/>
          <w:szCs w:val="28"/>
        </w:rPr>
      </w:pPr>
      <w:r>
        <w:rPr>
          <w:bCs/>
          <w:sz w:val="28"/>
          <w:szCs w:val="28"/>
        </w:rPr>
        <w:t xml:space="preserve">б) часть 1 </w:t>
      </w:r>
      <w:r>
        <w:rPr>
          <w:sz w:val="28"/>
          <w:szCs w:val="28"/>
        </w:rPr>
        <w:t>дополнить пунктом 11 следующего содержания:</w:t>
      </w:r>
    </w:p>
    <w:p w:rsidR="00407C88" w:rsidRDefault="00407C88" w:rsidP="00407C88">
      <w:pPr>
        <w:shd w:val="clear" w:color="auto" w:fill="FFFFFF"/>
        <w:ind w:right="-90" w:firstLine="709"/>
        <w:jc w:val="both"/>
        <w:rPr>
          <w:bCs/>
          <w:sz w:val="28"/>
          <w:szCs w:val="28"/>
        </w:rPr>
      </w:pPr>
      <w:bookmarkStart w:id="1" w:name="dst100024"/>
      <w:bookmarkEnd w:id="1"/>
      <w:r>
        <w:rPr>
          <w:sz w:val="28"/>
          <w:szCs w:val="28"/>
        </w:rPr>
        <w:t>«11) утверждение правил благоустройства территории муниципального образования.»;</w:t>
      </w:r>
    </w:p>
    <w:p w:rsidR="00407C88" w:rsidRDefault="00407C88" w:rsidP="00407C88">
      <w:pPr>
        <w:shd w:val="clear" w:color="auto" w:fill="FFFFFF"/>
        <w:ind w:right="-90" w:firstLine="709"/>
        <w:jc w:val="both"/>
        <w:rPr>
          <w:bCs/>
          <w:sz w:val="28"/>
          <w:szCs w:val="28"/>
        </w:rPr>
      </w:pPr>
      <w:r>
        <w:rPr>
          <w:bCs/>
          <w:sz w:val="28"/>
          <w:szCs w:val="28"/>
        </w:rPr>
        <w:t>в) слова «</w:t>
      </w:r>
      <w:r>
        <w:rPr>
          <w:sz w:val="28"/>
          <w:szCs w:val="28"/>
        </w:rPr>
        <w:t>2. Иные полномочия Собрания представителей определяются в соответствии с федеральным, республиканским законодательством, настоящим Уставом.</w:t>
      </w:r>
      <w:r>
        <w:rPr>
          <w:bCs/>
          <w:sz w:val="28"/>
          <w:szCs w:val="28"/>
        </w:rPr>
        <w:t>» исключить;</w:t>
      </w:r>
    </w:p>
    <w:p w:rsidR="00407C88" w:rsidRDefault="00407C88" w:rsidP="00407C88">
      <w:pPr>
        <w:shd w:val="clear" w:color="auto" w:fill="FFFFFF"/>
        <w:ind w:right="-90" w:firstLine="709"/>
        <w:jc w:val="both"/>
        <w:rPr>
          <w:bCs/>
          <w:sz w:val="28"/>
          <w:szCs w:val="28"/>
        </w:rPr>
      </w:pPr>
      <w:r>
        <w:rPr>
          <w:bCs/>
          <w:sz w:val="28"/>
          <w:szCs w:val="28"/>
        </w:rPr>
        <w:t>г) в части 5 слова «</w:t>
      </w:r>
      <w:r>
        <w:rPr>
          <w:sz w:val="28"/>
          <w:szCs w:val="28"/>
        </w:rPr>
        <w:t>, главы администрации местного самоуправления о результатах их деятельности» заменить словами «о результатах его деятельности».</w:t>
      </w:r>
    </w:p>
    <w:p w:rsidR="00407C88" w:rsidRDefault="00407C88" w:rsidP="00407C88">
      <w:pPr>
        <w:shd w:val="clear" w:color="auto" w:fill="FFFFFF"/>
        <w:ind w:right="-90" w:firstLine="709"/>
        <w:jc w:val="both"/>
        <w:rPr>
          <w:bCs/>
          <w:sz w:val="28"/>
          <w:szCs w:val="28"/>
        </w:rPr>
      </w:pPr>
    </w:p>
    <w:p w:rsidR="00407C88" w:rsidRDefault="00407C88" w:rsidP="00407C88">
      <w:pPr>
        <w:pStyle w:val="a3"/>
        <w:numPr>
          <w:ilvl w:val="1"/>
          <w:numId w:val="1"/>
        </w:numPr>
        <w:tabs>
          <w:tab w:val="left" w:pos="142"/>
        </w:tabs>
        <w:spacing w:before="0" w:beforeAutospacing="0" w:after="0" w:afterAutospacing="0"/>
        <w:ind w:left="0" w:firstLine="709"/>
        <w:jc w:val="both"/>
        <w:rPr>
          <w:bCs/>
          <w:sz w:val="28"/>
          <w:szCs w:val="28"/>
        </w:rPr>
      </w:pPr>
      <w:r>
        <w:rPr>
          <w:bCs/>
          <w:sz w:val="28"/>
          <w:szCs w:val="28"/>
        </w:rPr>
        <w:t>В статье 22:</w:t>
      </w:r>
    </w:p>
    <w:p w:rsidR="00407C88" w:rsidRDefault="00407C88" w:rsidP="00407C88">
      <w:pPr>
        <w:pStyle w:val="a3"/>
        <w:tabs>
          <w:tab w:val="left" w:pos="142"/>
        </w:tabs>
        <w:spacing w:before="0" w:beforeAutospacing="0" w:after="0" w:afterAutospacing="0"/>
        <w:ind w:firstLine="709"/>
        <w:jc w:val="both"/>
        <w:rPr>
          <w:bCs/>
          <w:sz w:val="28"/>
          <w:szCs w:val="28"/>
        </w:rPr>
      </w:pPr>
      <w:r>
        <w:rPr>
          <w:bCs/>
          <w:sz w:val="28"/>
          <w:szCs w:val="28"/>
        </w:rPr>
        <w:t>а) часть 3 исключить;</w:t>
      </w:r>
    </w:p>
    <w:p w:rsidR="00407C88" w:rsidRDefault="00407C88" w:rsidP="00407C88">
      <w:pPr>
        <w:pStyle w:val="a3"/>
        <w:tabs>
          <w:tab w:val="left" w:pos="142"/>
        </w:tabs>
        <w:spacing w:before="0" w:beforeAutospacing="0" w:after="0" w:afterAutospacing="0"/>
        <w:ind w:firstLine="709"/>
        <w:jc w:val="both"/>
        <w:rPr>
          <w:sz w:val="28"/>
          <w:szCs w:val="28"/>
        </w:rPr>
      </w:pPr>
      <w:r>
        <w:rPr>
          <w:bCs/>
          <w:sz w:val="28"/>
          <w:szCs w:val="28"/>
        </w:rPr>
        <w:t>б) в абзаце третьем части 8 слова «</w:t>
      </w:r>
      <w:r>
        <w:rPr>
          <w:sz w:val="28"/>
          <w:szCs w:val="28"/>
        </w:rPr>
        <w:t>главой сельского поселения» заменить словами «председателем Собрания представителей»;</w:t>
      </w:r>
    </w:p>
    <w:p w:rsidR="00407C88" w:rsidRDefault="00407C88" w:rsidP="00407C88">
      <w:pPr>
        <w:pStyle w:val="a3"/>
        <w:tabs>
          <w:tab w:val="left" w:pos="142"/>
        </w:tabs>
        <w:spacing w:before="0" w:beforeAutospacing="0" w:after="0" w:afterAutospacing="0"/>
        <w:ind w:firstLine="709"/>
        <w:jc w:val="both"/>
        <w:rPr>
          <w:sz w:val="28"/>
          <w:szCs w:val="28"/>
        </w:rPr>
      </w:pPr>
      <w:r>
        <w:rPr>
          <w:sz w:val="28"/>
          <w:szCs w:val="28"/>
        </w:rPr>
        <w:t>в) в абзаце четвертом части 8 слова «от установленной численности депутатов» заменить словами «от числа присутствующих на заседании депутатов»;</w:t>
      </w:r>
    </w:p>
    <w:p w:rsidR="00407C88" w:rsidRDefault="00407C88" w:rsidP="00407C88">
      <w:pPr>
        <w:pStyle w:val="a3"/>
        <w:tabs>
          <w:tab w:val="left" w:pos="142"/>
        </w:tabs>
        <w:spacing w:before="0" w:beforeAutospacing="0" w:after="0" w:afterAutospacing="0"/>
        <w:ind w:firstLine="709"/>
        <w:jc w:val="both"/>
        <w:rPr>
          <w:bCs/>
          <w:sz w:val="28"/>
          <w:szCs w:val="28"/>
        </w:rPr>
      </w:pPr>
      <w:r>
        <w:rPr>
          <w:sz w:val="28"/>
          <w:szCs w:val="28"/>
        </w:rPr>
        <w:t>г) в части 10 слова «</w:t>
      </w:r>
      <w:r>
        <w:rPr>
          <w:bCs/>
          <w:sz w:val="28"/>
          <w:szCs w:val="28"/>
        </w:rPr>
        <w:t>от установленной (в иных случаях: фактической) численности депутатов» заменить словами «от числа присутствующих на заседании депутатов»;</w:t>
      </w:r>
    </w:p>
    <w:p w:rsidR="00407C88" w:rsidRDefault="00407C88" w:rsidP="00407C88">
      <w:pPr>
        <w:pStyle w:val="a3"/>
        <w:tabs>
          <w:tab w:val="left" w:pos="142"/>
        </w:tabs>
        <w:spacing w:before="0" w:beforeAutospacing="0" w:after="0" w:afterAutospacing="0"/>
        <w:ind w:firstLine="709"/>
        <w:jc w:val="both"/>
        <w:rPr>
          <w:bCs/>
          <w:sz w:val="28"/>
          <w:szCs w:val="28"/>
        </w:rPr>
      </w:pPr>
      <w:r>
        <w:rPr>
          <w:bCs/>
          <w:sz w:val="28"/>
          <w:szCs w:val="28"/>
        </w:rPr>
        <w:t>д) в пунктах 1 и 3 части 12 слова «главы сельского поселения» заменить словами «председателя Собрания представителей»;</w:t>
      </w:r>
    </w:p>
    <w:p w:rsidR="00407C88" w:rsidRDefault="00407C88" w:rsidP="00407C88">
      <w:pPr>
        <w:pStyle w:val="a3"/>
        <w:tabs>
          <w:tab w:val="left" w:pos="142"/>
        </w:tabs>
        <w:spacing w:before="0" w:beforeAutospacing="0" w:after="0" w:afterAutospacing="0"/>
        <w:ind w:firstLine="709"/>
        <w:jc w:val="both"/>
        <w:rPr>
          <w:bCs/>
          <w:sz w:val="28"/>
          <w:szCs w:val="28"/>
        </w:rPr>
      </w:pPr>
      <w:r>
        <w:rPr>
          <w:bCs/>
          <w:sz w:val="28"/>
          <w:szCs w:val="28"/>
        </w:rPr>
        <w:t>е) в части 14 слова «главы сельского поселения» заменить словами «председателя Собрания представителей».</w:t>
      </w:r>
    </w:p>
    <w:p w:rsidR="00407C88" w:rsidRDefault="00407C88" w:rsidP="00407C88">
      <w:pPr>
        <w:pStyle w:val="a3"/>
        <w:tabs>
          <w:tab w:val="left" w:pos="142"/>
        </w:tabs>
        <w:spacing w:before="0" w:beforeAutospacing="0" w:after="0" w:afterAutospacing="0"/>
        <w:ind w:firstLine="709"/>
        <w:jc w:val="both"/>
        <w:rPr>
          <w:bCs/>
          <w:sz w:val="28"/>
          <w:szCs w:val="28"/>
        </w:rPr>
      </w:pPr>
    </w:p>
    <w:p w:rsidR="00407C88" w:rsidRDefault="00407C88" w:rsidP="00407C88">
      <w:pPr>
        <w:pStyle w:val="a3"/>
        <w:tabs>
          <w:tab w:val="left" w:pos="142"/>
        </w:tabs>
        <w:spacing w:before="0" w:beforeAutospacing="0" w:after="0" w:afterAutospacing="0"/>
        <w:ind w:left="709"/>
        <w:jc w:val="both"/>
        <w:rPr>
          <w:bCs/>
          <w:sz w:val="28"/>
          <w:szCs w:val="28"/>
        </w:rPr>
      </w:pPr>
      <w:r>
        <w:rPr>
          <w:bCs/>
          <w:sz w:val="28"/>
          <w:szCs w:val="28"/>
        </w:rPr>
        <w:t>1.8. В статье 23:</w:t>
      </w:r>
    </w:p>
    <w:p w:rsidR="00407C88" w:rsidRDefault="00407C88" w:rsidP="00407C88">
      <w:pPr>
        <w:pStyle w:val="a3"/>
        <w:tabs>
          <w:tab w:val="left" w:pos="142"/>
        </w:tabs>
        <w:spacing w:before="0" w:beforeAutospacing="0" w:after="0" w:afterAutospacing="0"/>
        <w:ind w:firstLine="709"/>
        <w:jc w:val="both"/>
        <w:rPr>
          <w:bCs/>
          <w:sz w:val="28"/>
          <w:szCs w:val="28"/>
        </w:rPr>
      </w:pPr>
      <w:r>
        <w:rPr>
          <w:bCs/>
          <w:sz w:val="28"/>
          <w:szCs w:val="28"/>
        </w:rPr>
        <w:t xml:space="preserve">а) часть 6 изложить в следующей редакции: </w:t>
      </w:r>
    </w:p>
    <w:p w:rsidR="00407C88" w:rsidRDefault="00407C88" w:rsidP="00407C88">
      <w:pPr>
        <w:pStyle w:val="2"/>
        <w:ind w:right="-90" w:firstLine="709"/>
        <w:rPr>
          <w:rFonts w:ascii="Times New Roman" w:hAnsi="Times New Roman" w:cs="Times New Roman"/>
          <w:color w:val="auto"/>
          <w:sz w:val="28"/>
          <w:szCs w:val="28"/>
        </w:rPr>
      </w:pPr>
      <w:r>
        <w:rPr>
          <w:rFonts w:ascii="Times New Roman" w:hAnsi="Times New Roman" w:cs="Times New Roman"/>
          <w:bCs/>
          <w:color w:val="auto"/>
          <w:sz w:val="28"/>
          <w:szCs w:val="28"/>
        </w:rPr>
        <w:t>«</w:t>
      </w:r>
      <w:r>
        <w:rPr>
          <w:rFonts w:ascii="Times New Roman" w:hAnsi="Times New Roman" w:cs="Times New Roman"/>
          <w:color w:val="auto"/>
          <w:sz w:val="28"/>
          <w:szCs w:val="28"/>
        </w:rPr>
        <w:t xml:space="preserve">6. </w:t>
      </w:r>
      <w:r>
        <w:rPr>
          <w:rFonts w:ascii="Times New Roman" w:hAnsi="Times New Roman" w:cs="Times New Roman"/>
          <w:bCs/>
          <w:color w:val="auto"/>
          <w:sz w:val="28"/>
          <w:szCs w:val="28"/>
        </w:rPr>
        <w:t>В случае временного отсутствия главы сельского поселения его полномочия временно исполняет муниципальный служащий администрации местного самоуправления сельского поселения, определяемый главой сельского поселения в соответствии с регламентом администрации местного самоуправления сельского поселения.»;</w:t>
      </w:r>
    </w:p>
    <w:p w:rsidR="00407C88" w:rsidRDefault="00407C88" w:rsidP="00407C88">
      <w:pPr>
        <w:pStyle w:val="a3"/>
        <w:tabs>
          <w:tab w:val="left" w:pos="142"/>
        </w:tabs>
        <w:spacing w:before="0" w:beforeAutospacing="0" w:after="0" w:afterAutospacing="0"/>
        <w:ind w:firstLine="709"/>
        <w:jc w:val="both"/>
        <w:rPr>
          <w:bCs/>
          <w:sz w:val="28"/>
          <w:szCs w:val="28"/>
        </w:rPr>
      </w:pPr>
      <w:r>
        <w:rPr>
          <w:bCs/>
          <w:sz w:val="28"/>
          <w:szCs w:val="28"/>
        </w:rPr>
        <w:t>б) часть 9 изложить в следующей редакции:</w:t>
      </w:r>
    </w:p>
    <w:p w:rsidR="00407C88" w:rsidRDefault="00407C88" w:rsidP="00407C88">
      <w:pPr>
        <w:pStyle w:val="a3"/>
        <w:tabs>
          <w:tab w:val="left" w:pos="142"/>
        </w:tabs>
        <w:spacing w:before="0" w:beforeAutospacing="0" w:after="0" w:afterAutospacing="0"/>
        <w:ind w:firstLine="709"/>
        <w:jc w:val="both"/>
        <w:rPr>
          <w:sz w:val="28"/>
          <w:szCs w:val="28"/>
        </w:rPr>
      </w:pPr>
      <w:r>
        <w:rPr>
          <w:sz w:val="28"/>
          <w:szCs w:val="28"/>
        </w:rPr>
        <w:t>«9.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407C88" w:rsidRDefault="00407C88" w:rsidP="00407C88">
      <w:pPr>
        <w:pStyle w:val="a3"/>
        <w:tabs>
          <w:tab w:val="left" w:pos="142"/>
        </w:tabs>
        <w:spacing w:before="0" w:beforeAutospacing="0" w:after="0" w:afterAutospacing="0"/>
        <w:ind w:firstLine="709"/>
        <w:jc w:val="both"/>
        <w:rPr>
          <w:bCs/>
          <w:sz w:val="28"/>
          <w:szCs w:val="28"/>
        </w:rPr>
      </w:pPr>
      <w:r>
        <w:rPr>
          <w:bCs/>
          <w:sz w:val="28"/>
          <w:szCs w:val="28"/>
        </w:rPr>
        <w:t>в) часть 11 изложить в следующей редакции:</w:t>
      </w:r>
    </w:p>
    <w:p w:rsidR="00407C88" w:rsidRDefault="00407C88" w:rsidP="00407C88">
      <w:pPr>
        <w:pStyle w:val="a3"/>
        <w:tabs>
          <w:tab w:val="left" w:pos="142"/>
        </w:tabs>
        <w:spacing w:before="0" w:beforeAutospacing="0" w:after="0" w:afterAutospacing="0"/>
        <w:ind w:firstLine="709"/>
        <w:jc w:val="both"/>
        <w:rPr>
          <w:bCs/>
          <w:i/>
          <w:sz w:val="28"/>
          <w:szCs w:val="28"/>
        </w:rPr>
      </w:pPr>
      <w:r>
        <w:rPr>
          <w:bCs/>
          <w:sz w:val="28"/>
          <w:szCs w:val="28"/>
        </w:rPr>
        <w:t>«11.</w:t>
      </w:r>
      <w:r>
        <w:rPr>
          <w:sz w:val="28"/>
          <w:szCs w:val="28"/>
        </w:rPr>
        <w:t xml:space="preserve"> В случае, если глава муниципального образования, полномочия которого прекращены досрочно на основании правового акта Главы Республики Северная Осетия-Алания об отрешении от должности главы </w:t>
      </w:r>
      <w:r>
        <w:rPr>
          <w:sz w:val="28"/>
          <w:szCs w:val="28"/>
        </w:rPr>
        <w:lastRenderedPageBreak/>
        <w:t>муниципального образования либо на основании решения Собрания представителей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407C88" w:rsidRDefault="00407C88" w:rsidP="00407C88">
      <w:pPr>
        <w:pStyle w:val="a3"/>
        <w:tabs>
          <w:tab w:val="left" w:pos="142"/>
        </w:tabs>
        <w:spacing w:before="0" w:beforeAutospacing="0" w:after="0" w:afterAutospacing="0"/>
        <w:ind w:firstLine="709"/>
        <w:jc w:val="both"/>
        <w:rPr>
          <w:sz w:val="28"/>
          <w:szCs w:val="28"/>
        </w:rPr>
      </w:pPr>
    </w:p>
    <w:p w:rsidR="00407C88" w:rsidRDefault="00407C88" w:rsidP="00407C88">
      <w:pPr>
        <w:pStyle w:val="a3"/>
        <w:tabs>
          <w:tab w:val="left" w:pos="-284"/>
        </w:tabs>
        <w:spacing w:before="0" w:beforeAutospacing="0" w:after="0" w:afterAutospacing="0"/>
        <w:ind w:firstLine="709"/>
        <w:jc w:val="both"/>
        <w:rPr>
          <w:sz w:val="28"/>
          <w:szCs w:val="28"/>
        </w:rPr>
      </w:pPr>
      <w:r>
        <w:rPr>
          <w:sz w:val="28"/>
          <w:szCs w:val="28"/>
        </w:rPr>
        <w:t>1.9. Абзац первый части 1 статьи 24 изложить в следующей редакции:</w:t>
      </w:r>
    </w:p>
    <w:p w:rsidR="00407C88" w:rsidRDefault="00407C88" w:rsidP="00407C88">
      <w:pPr>
        <w:pStyle w:val="a3"/>
        <w:tabs>
          <w:tab w:val="left" w:pos="-284"/>
        </w:tabs>
        <w:spacing w:before="0" w:beforeAutospacing="0" w:after="0" w:afterAutospacing="0"/>
        <w:ind w:firstLine="709"/>
        <w:jc w:val="both"/>
        <w:rPr>
          <w:sz w:val="28"/>
          <w:szCs w:val="28"/>
        </w:rPr>
      </w:pPr>
      <w:r>
        <w:rPr>
          <w:sz w:val="28"/>
          <w:szCs w:val="28"/>
        </w:rPr>
        <w:t>«1. Глава сельского поселения, в том числе как глава администрации местного самоуправления:»;</w:t>
      </w:r>
    </w:p>
    <w:p w:rsidR="00407C88" w:rsidRDefault="00407C88" w:rsidP="00407C88">
      <w:pPr>
        <w:pStyle w:val="a3"/>
        <w:tabs>
          <w:tab w:val="left" w:pos="142"/>
        </w:tabs>
        <w:spacing w:before="0" w:beforeAutospacing="0" w:after="0" w:afterAutospacing="0"/>
        <w:ind w:firstLine="709"/>
        <w:jc w:val="both"/>
        <w:rPr>
          <w:bCs/>
          <w:sz w:val="28"/>
          <w:szCs w:val="28"/>
        </w:rPr>
      </w:pPr>
    </w:p>
    <w:p w:rsidR="00407C88" w:rsidRDefault="00407C88" w:rsidP="00407C88">
      <w:pPr>
        <w:pStyle w:val="a3"/>
        <w:tabs>
          <w:tab w:val="left" w:pos="142"/>
        </w:tabs>
        <w:spacing w:before="0" w:beforeAutospacing="0" w:after="0" w:afterAutospacing="0"/>
        <w:ind w:firstLine="709"/>
        <w:jc w:val="both"/>
        <w:rPr>
          <w:sz w:val="28"/>
          <w:szCs w:val="28"/>
        </w:rPr>
      </w:pPr>
      <w:r>
        <w:rPr>
          <w:bCs/>
          <w:sz w:val="28"/>
          <w:szCs w:val="28"/>
        </w:rPr>
        <w:t xml:space="preserve">1.10. </w:t>
      </w:r>
      <w:r>
        <w:rPr>
          <w:sz w:val="28"/>
          <w:szCs w:val="28"/>
        </w:rPr>
        <w:t>Статью 25 дополнить частями 6.1, 6.2, 6.3, 6.4 следующего содержания:</w:t>
      </w:r>
    </w:p>
    <w:p w:rsidR="00407C88" w:rsidRDefault="00407C88" w:rsidP="00407C88">
      <w:pPr>
        <w:autoSpaceDE w:val="0"/>
        <w:autoSpaceDN w:val="0"/>
        <w:adjustRightInd w:val="0"/>
        <w:ind w:firstLine="709"/>
        <w:jc w:val="both"/>
        <w:rPr>
          <w:sz w:val="28"/>
          <w:szCs w:val="28"/>
        </w:rPr>
      </w:pPr>
      <w:r>
        <w:rPr>
          <w:sz w:val="28"/>
          <w:szCs w:val="28"/>
        </w:rPr>
        <w:t>«6.1.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Северная Осетия-Алания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07C88" w:rsidRDefault="00407C88" w:rsidP="00407C88">
      <w:pPr>
        <w:autoSpaceDE w:val="0"/>
        <w:autoSpaceDN w:val="0"/>
        <w:adjustRightInd w:val="0"/>
        <w:ind w:firstLine="709"/>
        <w:jc w:val="both"/>
        <w:rPr>
          <w:sz w:val="28"/>
          <w:szCs w:val="28"/>
        </w:rPr>
      </w:pPr>
      <w:r>
        <w:rPr>
          <w:sz w:val="28"/>
          <w:szCs w:val="28"/>
        </w:rPr>
        <w:t>6.2.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07C88" w:rsidRDefault="00407C88" w:rsidP="00407C88">
      <w:pPr>
        <w:autoSpaceDE w:val="0"/>
        <w:autoSpaceDN w:val="0"/>
        <w:adjustRightInd w:val="0"/>
        <w:ind w:firstLine="709"/>
        <w:jc w:val="both"/>
        <w:rPr>
          <w:sz w:val="28"/>
          <w:szCs w:val="28"/>
        </w:rPr>
      </w:pPr>
      <w:r>
        <w:rPr>
          <w:sz w:val="28"/>
          <w:szCs w:val="28"/>
        </w:rPr>
        <w:t>6.3.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07C88" w:rsidRDefault="00407C88" w:rsidP="00407C88">
      <w:pPr>
        <w:pStyle w:val="a3"/>
        <w:tabs>
          <w:tab w:val="left" w:pos="142"/>
        </w:tabs>
        <w:spacing w:before="0" w:beforeAutospacing="0" w:after="0" w:afterAutospacing="0"/>
        <w:ind w:firstLine="709"/>
        <w:jc w:val="both"/>
        <w:rPr>
          <w:sz w:val="28"/>
          <w:szCs w:val="28"/>
        </w:rPr>
      </w:pPr>
      <w:r>
        <w:rPr>
          <w:sz w:val="28"/>
          <w:szCs w:val="28"/>
        </w:rPr>
        <w:t>6.4.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407C88" w:rsidRDefault="00407C88" w:rsidP="00407C88">
      <w:pPr>
        <w:pStyle w:val="a3"/>
        <w:tabs>
          <w:tab w:val="left" w:pos="142"/>
        </w:tabs>
        <w:spacing w:before="0" w:beforeAutospacing="0" w:after="0" w:afterAutospacing="0"/>
        <w:ind w:firstLine="709"/>
        <w:jc w:val="both"/>
        <w:rPr>
          <w:bCs/>
          <w:sz w:val="28"/>
          <w:szCs w:val="28"/>
        </w:rPr>
      </w:pPr>
    </w:p>
    <w:p w:rsidR="00407C88" w:rsidRDefault="00407C88" w:rsidP="00407C88">
      <w:pPr>
        <w:pStyle w:val="a3"/>
        <w:tabs>
          <w:tab w:val="left" w:pos="142"/>
        </w:tabs>
        <w:spacing w:before="0" w:beforeAutospacing="0" w:after="0" w:afterAutospacing="0"/>
        <w:ind w:firstLine="709"/>
        <w:jc w:val="both"/>
        <w:rPr>
          <w:bCs/>
          <w:sz w:val="28"/>
          <w:szCs w:val="28"/>
        </w:rPr>
      </w:pPr>
      <w:r>
        <w:rPr>
          <w:bCs/>
          <w:sz w:val="28"/>
          <w:szCs w:val="28"/>
        </w:rPr>
        <w:t xml:space="preserve">1.11. </w:t>
      </w:r>
      <w:r>
        <w:rPr>
          <w:sz w:val="28"/>
          <w:szCs w:val="28"/>
        </w:rPr>
        <w:t>В статье 26 части 7, 8, 9, 10 изложить в следующей редакции:</w:t>
      </w:r>
    </w:p>
    <w:p w:rsidR="00407C88" w:rsidRDefault="00407C88" w:rsidP="00407C88">
      <w:pPr>
        <w:pStyle w:val="2"/>
        <w:ind w:right="-90" w:firstLine="709"/>
        <w:rPr>
          <w:rFonts w:ascii="Times New Roman" w:hAnsi="Times New Roman" w:cs="Times New Roman"/>
          <w:color w:val="auto"/>
          <w:sz w:val="28"/>
          <w:szCs w:val="28"/>
        </w:rPr>
      </w:pPr>
      <w:r>
        <w:rPr>
          <w:rFonts w:ascii="Times New Roman" w:hAnsi="Times New Roman" w:cs="Times New Roman"/>
          <w:color w:val="auto"/>
          <w:sz w:val="28"/>
          <w:szCs w:val="28"/>
        </w:rPr>
        <w:t>«7. Администрация местного самоуправления сельского поселения подотчетна главе администрации местного самоуправления, подконтрольна главе администрации местного самоуправления.</w:t>
      </w:r>
    </w:p>
    <w:p w:rsidR="00407C88" w:rsidRDefault="00407C88" w:rsidP="00407C88">
      <w:pPr>
        <w:pStyle w:val="2"/>
        <w:ind w:right="-90"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8. Главой администрации местного самоуправления может быть создан совещательный орган - коллегия администрации местного самоуправления сельского поселения.</w:t>
      </w:r>
    </w:p>
    <w:p w:rsidR="00407C88" w:rsidRDefault="00407C88" w:rsidP="00407C88">
      <w:pPr>
        <w:pStyle w:val="2"/>
        <w:ind w:right="-90" w:firstLine="709"/>
        <w:rPr>
          <w:rFonts w:ascii="Times New Roman" w:hAnsi="Times New Roman" w:cs="Times New Roman"/>
          <w:color w:val="auto"/>
          <w:sz w:val="28"/>
          <w:szCs w:val="28"/>
        </w:rPr>
      </w:pPr>
      <w:r>
        <w:rPr>
          <w:rFonts w:ascii="Times New Roman" w:hAnsi="Times New Roman" w:cs="Times New Roman"/>
          <w:color w:val="auto"/>
          <w:sz w:val="28"/>
          <w:szCs w:val="28"/>
        </w:rPr>
        <w:t>9. В случаях, предусмотренных федеральными и республиканскими законами, правовыми актами главы администрации местного самоуправления, при администрации местного самоуправления, органах администрации местного самоуправления создаются иные коллегиальные органы – комиссии, советы. Порядок создания и деятельности комиссий при администрации местного самоуправления, органах администрации местного самоуправления устанавливается главой администрации местного самоуправления в соответствии с их полномочиями, установленными федеральными и республиканскими законами, настоящим Уставом.</w:t>
      </w:r>
    </w:p>
    <w:p w:rsidR="00407C88" w:rsidRDefault="00407C88" w:rsidP="00407C88">
      <w:pPr>
        <w:pStyle w:val="2"/>
        <w:ind w:right="-90" w:firstLine="709"/>
        <w:rPr>
          <w:rFonts w:ascii="Times New Roman" w:hAnsi="Times New Roman" w:cs="Times New Roman"/>
          <w:color w:val="auto"/>
          <w:sz w:val="28"/>
          <w:szCs w:val="28"/>
        </w:rPr>
      </w:pPr>
      <w:r>
        <w:rPr>
          <w:rFonts w:ascii="Times New Roman" w:hAnsi="Times New Roman" w:cs="Times New Roman"/>
          <w:color w:val="auto"/>
          <w:sz w:val="28"/>
          <w:szCs w:val="28"/>
        </w:rPr>
        <w:t>10. Порядок организации работы администрации местного самоуправления сельского поселения устанавливается регламентом администрации местного самоуправления, который утверждается правовым актом главы администрации местного самоуправления.».</w:t>
      </w:r>
    </w:p>
    <w:p w:rsidR="00407C88" w:rsidRDefault="00407C88" w:rsidP="00407C88">
      <w:pPr>
        <w:pStyle w:val="a3"/>
        <w:tabs>
          <w:tab w:val="left" w:pos="142"/>
        </w:tabs>
        <w:spacing w:before="0" w:beforeAutospacing="0" w:after="0" w:afterAutospacing="0"/>
        <w:ind w:firstLine="709"/>
        <w:jc w:val="both"/>
        <w:rPr>
          <w:sz w:val="28"/>
          <w:szCs w:val="28"/>
        </w:rPr>
      </w:pPr>
    </w:p>
    <w:p w:rsidR="00407C88" w:rsidRDefault="00407C88" w:rsidP="00407C88">
      <w:pPr>
        <w:pStyle w:val="a3"/>
        <w:tabs>
          <w:tab w:val="left" w:pos="142"/>
        </w:tabs>
        <w:spacing w:before="0" w:beforeAutospacing="0" w:after="0" w:afterAutospacing="0"/>
        <w:ind w:firstLine="709"/>
        <w:jc w:val="both"/>
        <w:rPr>
          <w:sz w:val="28"/>
          <w:szCs w:val="28"/>
        </w:rPr>
      </w:pPr>
      <w:r>
        <w:rPr>
          <w:sz w:val="28"/>
          <w:szCs w:val="28"/>
        </w:rPr>
        <w:t>1.12. Статью 27 изложить в следующей редакции:</w:t>
      </w:r>
    </w:p>
    <w:p w:rsidR="00407C88" w:rsidRDefault="00407C88" w:rsidP="00407C88">
      <w:pPr>
        <w:pStyle w:val="1"/>
        <w:spacing w:before="0" w:after="0"/>
        <w:ind w:right="-1" w:firstLine="709"/>
        <w:jc w:val="both"/>
        <w:rPr>
          <w:rFonts w:ascii="Times New Roman" w:hAnsi="Times New Roman" w:cs="Times New Roman"/>
          <w:b w:val="0"/>
          <w:sz w:val="28"/>
          <w:szCs w:val="28"/>
        </w:rPr>
      </w:pPr>
      <w:r>
        <w:rPr>
          <w:rFonts w:ascii="Times New Roman" w:hAnsi="Times New Roman" w:cs="Times New Roman"/>
          <w:b w:val="0"/>
          <w:sz w:val="28"/>
          <w:szCs w:val="28"/>
        </w:rPr>
        <w:t>«</w:t>
      </w:r>
      <w:bookmarkStart w:id="2" w:name="_Toc266866676"/>
      <w:r>
        <w:rPr>
          <w:rFonts w:ascii="Times New Roman" w:hAnsi="Times New Roman" w:cs="Times New Roman"/>
          <w:b w:val="0"/>
          <w:sz w:val="28"/>
          <w:szCs w:val="28"/>
        </w:rPr>
        <w:t xml:space="preserve">Статья 27. Структура администрации местного самоуправления </w:t>
      </w:r>
      <w:bookmarkEnd w:id="2"/>
    </w:p>
    <w:p w:rsidR="00407C88" w:rsidRDefault="00407C88" w:rsidP="00407C88">
      <w:pPr>
        <w:pStyle w:val="2"/>
        <w:ind w:right="-90" w:firstLine="709"/>
        <w:rPr>
          <w:rFonts w:ascii="Times New Roman" w:hAnsi="Times New Roman" w:cs="Times New Roman"/>
          <w:color w:val="auto"/>
          <w:sz w:val="28"/>
          <w:szCs w:val="28"/>
        </w:rPr>
      </w:pPr>
      <w:r>
        <w:rPr>
          <w:rFonts w:ascii="Times New Roman" w:hAnsi="Times New Roman" w:cs="Times New Roman"/>
          <w:color w:val="auto"/>
          <w:sz w:val="28"/>
          <w:szCs w:val="28"/>
        </w:rPr>
        <w:t>1. В структуру администрации местного самоуправления сельского поселения входят: глава сельского поселения, исполняющий полномочия главы администрации местного самоуправления сельского поселения; структурные подразделения администрации местного самоуправления сельского поселения; должности муниципальной службы, не входящие в состав структурных подразделений администрации местного самоуправления сельского поселения.</w:t>
      </w:r>
    </w:p>
    <w:p w:rsidR="00407C88" w:rsidRDefault="00407C88" w:rsidP="00407C88">
      <w:pPr>
        <w:pStyle w:val="2"/>
        <w:ind w:right="-90" w:firstLine="709"/>
        <w:rPr>
          <w:rFonts w:ascii="Times New Roman" w:hAnsi="Times New Roman" w:cs="Times New Roman"/>
          <w:color w:val="auto"/>
          <w:sz w:val="28"/>
          <w:szCs w:val="28"/>
        </w:rPr>
      </w:pPr>
      <w:r>
        <w:rPr>
          <w:rFonts w:ascii="Times New Roman" w:hAnsi="Times New Roman" w:cs="Times New Roman"/>
          <w:color w:val="auto"/>
          <w:sz w:val="28"/>
          <w:szCs w:val="28"/>
        </w:rPr>
        <w:t>2. Структура администрации местного самоуправления сельского поселения утверждается Собранием представителей по представлению главы администрации местного самоуправления.</w:t>
      </w:r>
    </w:p>
    <w:p w:rsidR="00407C88" w:rsidRDefault="00407C88" w:rsidP="00407C88">
      <w:pPr>
        <w:pStyle w:val="2"/>
        <w:ind w:right="-90" w:firstLine="709"/>
        <w:rPr>
          <w:rFonts w:ascii="Times New Roman" w:hAnsi="Times New Roman" w:cs="Times New Roman"/>
          <w:bCs/>
          <w:color w:val="auto"/>
          <w:sz w:val="28"/>
          <w:szCs w:val="28"/>
          <w:u w:val="single"/>
        </w:rPr>
      </w:pPr>
      <w:r>
        <w:rPr>
          <w:rFonts w:ascii="Times New Roman" w:hAnsi="Times New Roman" w:cs="Times New Roman"/>
          <w:color w:val="auto"/>
          <w:sz w:val="28"/>
          <w:szCs w:val="28"/>
        </w:rPr>
        <w:t xml:space="preserve">3. Штатное расписание администрации местного самоуправления сельского поселения утверждается главой администрации местного самоуправления на основе структуры администрации местного самоуправления сельского поселения, исходя из расходов на содержание администрации местного самоуправления сельского поселения, предусмотренных бюджетом сельского поселения. </w:t>
      </w:r>
    </w:p>
    <w:p w:rsidR="00407C88" w:rsidRDefault="00407C88" w:rsidP="00407C88">
      <w:pPr>
        <w:pStyle w:val="2"/>
        <w:ind w:right="-90" w:firstLine="709"/>
        <w:rPr>
          <w:rFonts w:ascii="Times New Roman" w:hAnsi="Times New Roman" w:cs="Times New Roman"/>
          <w:color w:val="auto"/>
          <w:sz w:val="28"/>
          <w:szCs w:val="28"/>
        </w:rPr>
      </w:pPr>
      <w:r>
        <w:rPr>
          <w:rFonts w:ascii="Times New Roman" w:hAnsi="Times New Roman" w:cs="Times New Roman"/>
          <w:color w:val="auto"/>
          <w:sz w:val="28"/>
          <w:szCs w:val="28"/>
        </w:rPr>
        <w:t>4. Глава администрации местного самоуправления назначает и увольняет работников администрации местного самоуправления сельского поселения, осуществляет иные полномочия в отношении работников администрации местного самоуправления в соответствии с федеральным и республиканским законодательством о муниципальной службе и трудовым законодательством.</w:t>
      </w:r>
    </w:p>
    <w:p w:rsidR="00407C88" w:rsidRDefault="00407C88" w:rsidP="00407C88">
      <w:pPr>
        <w:pStyle w:val="2"/>
        <w:ind w:right="-9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5. Полномочия и порядок организации работы структурных подразделений администрации местного самоуправления определяются регламентом администрации местного самоуправления и положениями об </w:t>
      </w:r>
      <w:r>
        <w:rPr>
          <w:rFonts w:ascii="Times New Roman" w:hAnsi="Times New Roman" w:cs="Times New Roman"/>
          <w:color w:val="auto"/>
          <w:sz w:val="28"/>
          <w:szCs w:val="28"/>
        </w:rPr>
        <w:lastRenderedPageBreak/>
        <w:t xml:space="preserve">этих подразделениях, утверждаемыми главой администрации местного самоуправления. </w:t>
      </w:r>
    </w:p>
    <w:p w:rsidR="00407C88" w:rsidRDefault="00407C88" w:rsidP="00407C88">
      <w:pPr>
        <w:pStyle w:val="2"/>
        <w:ind w:right="-90" w:firstLine="709"/>
        <w:rPr>
          <w:rFonts w:ascii="Times New Roman" w:hAnsi="Times New Roman" w:cs="Times New Roman"/>
          <w:color w:val="auto"/>
          <w:sz w:val="28"/>
          <w:szCs w:val="28"/>
        </w:rPr>
      </w:pPr>
      <w:r>
        <w:rPr>
          <w:rFonts w:ascii="Times New Roman" w:hAnsi="Times New Roman" w:cs="Times New Roman"/>
          <w:color w:val="auto"/>
          <w:sz w:val="28"/>
          <w:szCs w:val="28"/>
        </w:rPr>
        <w:t>6. Глава администрации местного самоуправления назначает руководителей структурных подразделений администрации местного самоуправления, имеющих статус отдела, по конкурсу, на срок своих полномочий, если иное не предусмотрено федеральными или республиканскими законами.</w:t>
      </w:r>
    </w:p>
    <w:p w:rsidR="00407C88" w:rsidRDefault="00407C88" w:rsidP="00407C88">
      <w:pPr>
        <w:pStyle w:val="2"/>
        <w:ind w:right="-90" w:firstLine="709"/>
        <w:rPr>
          <w:rFonts w:ascii="Times New Roman" w:hAnsi="Times New Roman" w:cs="Times New Roman"/>
          <w:color w:val="auto"/>
          <w:sz w:val="28"/>
          <w:szCs w:val="28"/>
        </w:rPr>
      </w:pPr>
      <w:r>
        <w:rPr>
          <w:rFonts w:ascii="Times New Roman" w:hAnsi="Times New Roman" w:cs="Times New Roman"/>
          <w:color w:val="auto"/>
          <w:sz w:val="28"/>
          <w:szCs w:val="28"/>
        </w:rPr>
        <w:t>7. Руководители структурных подразделений администрации местного самоуправления:</w:t>
      </w:r>
    </w:p>
    <w:p w:rsidR="00407C88" w:rsidRDefault="00407C88" w:rsidP="00407C88">
      <w:pPr>
        <w:pStyle w:val="2"/>
        <w:ind w:right="-90" w:firstLine="709"/>
        <w:rPr>
          <w:rFonts w:ascii="Times New Roman" w:hAnsi="Times New Roman" w:cs="Times New Roman"/>
          <w:color w:val="auto"/>
          <w:sz w:val="28"/>
          <w:szCs w:val="28"/>
        </w:rPr>
      </w:pPr>
      <w:r>
        <w:rPr>
          <w:rFonts w:ascii="Times New Roman" w:hAnsi="Times New Roman" w:cs="Times New Roman"/>
          <w:color w:val="auto"/>
          <w:sz w:val="28"/>
          <w:szCs w:val="28"/>
        </w:rPr>
        <w:t>1) организуют работу структурного подразделения администрации местного самоуправления;</w:t>
      </w:r>
    </w:p>
    <w:p w:rsidR="00407C88" w:rsidRDefault="00407C88" w:rsidP="00407C88">
      <w:pPr>
        <w:pStyle w:val="2"/>
        <w:ind w:right="-90" w:firstLine="709"/>
        <w:rPr>
          <w:rFonts w:ascii="Times New Roman" w:hAnsi="Times New Roman" w:cs="Times New Roman"/>
          <w:color w:val="auto"/>
          <w:sz w:val="28"/>
          <w:szCs w:val="28"/>
        </w:rPr>
      </w:pPr>
      <w:r>
        <w:rPr>
          <w:rFonts w:ascii="Times New Roman" w:hAnsi="Times New Roman" w:cs="Times New Roman"/>
          <w:color w:val="auto"/>
          <w:sz w:val="28"/>
          <w:szCs w:val="28"/>
        </w:rPr>
        <w:t>2) разрабатывают и вносят главе администрации местного самоуправления проекты правовых актов и иные предложения в пределах своей компетенции;</w:t>
      </w:r>
    </w:p>
    <w:p w:rsidR="00407C88" w:rsidRDefault="00407C88" w:rsidP="00407C88">
      <w:pPr>
        <w:pStyle w:val="2"/>
        <w:ind w:right="-90" w:firstLine="709"/>
        <w:rPr>
          <w:rFonts w:ascii="Times New Roman" w:hAnsi="Times New Roman" w:cs="Times New Roman"/>
          <w:color w:val="auto"/>
          <w:sz w:val="28"/>
          <w:szCs w:val="28"/>
        </w:rPr>
      </w:pPr>
      <w:r>
        <w:rPr>
          <w:rFonts w:ascii="Times New Roman" w:hAnsi="Times New Roman" w:cs="Times New Roman"/>
          <w:color w:val="auto"/>
          <w:sz w:val="28"/>
          <w:szCs w:val="28"/>
        </w:rPr>
        <w:t>3) рассматривают обращения граждан, ведут прием граждан по вопросам, относящимся к их компетенции;</w:t>
      </w:r>
    </w:p>
    <w:p w:rsidR="00407C88" w:rsidRDefault="00407C88" w:rsidP="00407C88">
      <w:pPr>
        <w:pStyle w:val="2"/>
        <w:ind w:right="-90" w:firstLine="709"/>
        <w:rPr>
          <w:rFonts w:ascii="Times New Roman" w:hAnsi="Times New Roman" w:cs="Times New Roman"/>
          <w:color w:val="auto"/>
          <w:sz w:val="28"/>
          <w:szCs w:val="28"/>
        </w:rPr>
      </w:pPr>
      <w:r>
        <w:rPr>
          <w:rFonts w:ascii="Times New Roman" w:hAnsi="Times New Roman" w:cs="Times New Roman"/>
          <w:color w:val="auto"/>
          <w:sz w:val="28"/>
          <w:szCs w:val="28"/>
        </w:rPr>
        <w:t>4) решают иные вопросы в соответствии с федеральным и республиканским законодательством, настоящим Уставом.».</w:t>
      </w:r>
    </w:p>
    <w:p w:rsidR="00407C88" w:rsidRDefault="00407C88" w:rsidP="00407C88">
      <w:pPr>
        <w:pStyle w:val="a3"/>
        <w:tabs>
          <w:tab w:val="left" w:pos="142"/>
        </w:tabs>
        <w:spacing w:before="0" w:beforeAutospacing="0" w:after="0" w:afterAutospacing="0"/>
        <w:ind w:firstLine="709"/>
        <w:jc w:val="both"/>
        <w:rPr>
          <w:sz w:val="28"/>
          <w:szCs w:val="28"/>
        </w:rPr>
      </w:pPr>
    </w:p>
    <w:p w:rsidR="00407C88" w:rsidRDefault="00407C88" w:rsidP="00407C88">
      <w:pPr>
        <w:pStyle w:val="a3"/>
        <w:tabs>
          <w:tab w:val="left" w:pos="142"/>
        </w:tabs>
        <w:spacing w:before="0" w:beforeAutospacing="0" w:after="0" w:afterAutospacing="0"/>
        <w:ind w:firstLine="709"/>
        <w:jc w:val="both"/>
        <w:rPr>
          <w:sz w:val="28"/>
          <w:szCs w:val="28"/>
        </w:rPr>
      </w:pPr>
      <w:r>
        <w:rPr>
          <w:sz w:val="28"/>
          <w:szCs w:val="28"/>
        </w:rPr>
        <w:t>1.13. Часть 1 статьи 28 дополнить пунктом 20 следующего содержания:</w:t>
      </w:r>
    </w:p>
    <w:p w:rsidR="00407C88" w:rsidRDefault="00407C88" w:rsidP="00407C88">
      <w:pPr>
        <w:autoSpaceDE w:val="0"/>
        <w:autoSpaceDN w:val="0"/>
        <w:adjustRightInd w:val="0"/>
        <w:ind w:firstLine="709"/>
        <w:jc w:val="both"/>
        <w:rPr>
          <w:sz w:val="28"/>
          <w:szCs w:val="28"/>
        </w:rPr>
      </w:pPr>
      <w:r>
        <w:rPr>
          <w:sz w:val="28"/>
          <w:szCs w:val="28"/>
        </w:rPr>
        <w:t>«20)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07C88" w:rsidRDefault="00407C88" w:rsidP="00407C88">
      <w:pPr>
        <w:pStyle w:val="a3"/>
        <w:tabs>
          <w:tab w:val="left" w:pos="142"/>
        </w:tabs>
        <w:spacing w:before="0" w:beforeAutospacing="0" w:after="0" w:afterAutospacing="0"/>
        <w:ind w:firstLine="709"/>
        <w:jc w:val="both"/>
        <w:rPr>
          <w:sz w:val="28"/>
          <w:szCs w:val="28"/>
        </w:rPr>
      </w:pPr>
    </w:p>
    <w:p w:rsidR="00407C88" w:rsidRDefault="00407C88" w:rsidP="00407C88">
      <w:pPr>
        <w:pStyle w:val="a3"/>
        <w:tabs>
          <w:tab w:val="left" w:pos="142"/>
        </w:tabs>
        <w:spacing w:before="0" w:beforeAutospacing="0" w:after="0" w:afterAutospacing="0"/>
        <w:ind w:firstLine="709"/>
        <w:jc w:val="both"/>
        <w:rPr>
          <w:sz w:val="28"/>
          <w:szCs w:val="28"/>
        </w:rPr>
      </w:pPr>
      <w:r>
        <w:rPr>
          <w:sz w:val="28"/>
          <w:szCs w:val="28"/>
        </w:rPr>
        <w:t>1.14. Часть 2 статьи 29 изложить в следующей редакции:</w:t>
      </w:r>
    </w:p>
    <w:p w:rsidR="00407C88" w:rsidRDefault="00407C88" w:rsidP="00407C88">
      <w:pPr>
        <w:autoSpaceDE w:val="0"/>
        <w:autoSpaceDN w:val="0"/>
        <w:adjustRightInd w:val="0"/>
        <w:ind w:firstLine="709"/>
        <w:jc w:val="both"/>
        <w:outlineLvl w:val="1"/>
        <w:rPr>
          <w:sz w:val="28"/>
          <w:szCs w:val="28"/>
        </w:rPr>
      </w:pPr>
      <w:r>
        <w:rPr>
          <w:sz w:val="28"/>
          <w:szCs w:val="28"/>
        </w:rPr>
        <w:t xml:space="preserve">«2. К полномочиям администрации </w:t>
      </w:r>
      <w:r>
        <w:rPr>
          <w:rStyle w:val="FontStyle14"/>
          <w:sz w:val="28"/>
          <w:szCs w:val="28"/>
        </w:rPr>
        <w:t xml:space="preserve">местного самоуправления </w:t>
      </w:r>
      <w:r>
        <w:rPr>
          <w:sz w:val="28"/>
          <w:szCs w:val="28"/>
        </w:rPr>
        <w:t>в сфере муниципального контроля относятся:</w:t>
      </w:r>
    </w:p>
    <w:p w:rsidR="00407C88" w:rsidRDefault="00407C88" w:rsidP="00407C88">
      <w:pPr>
        <w:autoSpaceDE w:val="0"/>
        <w:autoSpaceDN w:val="0"/>
        <w:adjustRightInd w:val="0"/>
        <w:ind w:firstLine="709"/>
        <w:jc w:val="both"/>
        <w:rPr>
          <w:sz w:val="28"/>
          <w:szCs w:val="28"/>
        </w:rPr>
      </w:pPr>
      <w:r>
        <w:rPr>
          <w:sz w:val="28"/>
          <w:szCs w:val="28"/>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Собранием представителей;</w:t>
      </w:r>
    </w:p>
    <w:p w:rsidR="00407C88" w:rsidRDefault="00407C88" w:rsidP="00407C88">
      <w:pPr>
        <w:autoSpaceDE w:val="0"/>
        <w:autoSpaceDN w:val="0"/>
        <w:adjustRightInd w:val="0"/>
        <w:ind w:firstLine="709"/>
        <w:jc w:val="both"/>
        <w:rPr>
          <w:sz w:val="28"/>
          <w:szCs w:val="28"/>
        </w:rPr>
      </w:pPr>
      <w:r>
        <w:rPr>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07C88" w:rsidRDefault="00407C88" w:rsidP="00407C88">
      <w:pPr>
        <w:pStyle w:val="a3"/>
        <w:tabs>
          <w:tab w:val="left" w:pos="142"/>
        </w:tabs>
        <w:spacing w:before="0" w:beforeAutospacing="0" w:after="0" w:afterAutospacing="0"/>
        <w:ind w:firstLine="709"/>
        <w:jc w:val="both"/>
        <w:rPr>
          <w:sz w:val="28"/>
          <w:szCs w:val="28"/>
        </w:rPr>
      </w:pPr>
      <w:r>
        <w:rPr>
          <w:sz w:val="28"/>
          <w:szCs w:val="28"/>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Северная Осетия-Алания,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Северная Осетия-Алания.».</w:t>
      </w:r>
    </w:p>
    <w:p w:rsidR="00407C88" w:rsidRDefault="00407C88" w:rsidP="00407C88">
      <w:pPr>
        <w:pStyle w:val="a3"/>
        <w:tabs>
          <w:tab w:val="left" w:pos="142"/>
        </w:tabs>
        <w:spacing w:before="0" w:beforeAutospacing="0" w:after="0" w:afterAutospacing="0"/>
        <w:ind w:firstLine="709"/>
        <w:jc w:val="both"/>
        <w:rPr>
          <w:bCs/>
          <w:sz w:val="28"/>
          <w:szCs w:val="28"/>
        </w:rPr>
      </w:pPr>
    </w:p>
    <w:p w:rsidR="00407C88" w:rsidRDefault="00407C88" w:rsidP="00407C88">
      <w:pPr>
        <w:pStyle w:val="a3"/>
        <w:tabs>
          <w:tab w:val="left" w:pos="142"/>
        </w:tabs>
        <w:spacing w:before="0" w:beforeAutospacing="0" w:after="0" w:afterAutospacing="0"/>
        <w:ind w:firstLine="709"/>
        <w:jc w:val="both"/>
        <w:rPr>
          <w:bCs/>
          <w:sz w:val="28"/>
          <w:szCs w:val="28"/>
        </w:rPr>
      </w:pPr>
      <w:r>
        <w:rPr>
          <w:bCs/>
          <w:sz w:val="28"/>
          <w:szCs w:val="28"/>
        </w:rPr>
        <w:lastRenderedPageBreak/>
        <w:t>1.15. Пункт 9 части 3 статьи 31 исключить.</w:t>
      </w:r>
    </w:p>
    <w:p w:rsidR="00407C88" w:rsidRDefault="00407C88" w:rsidP="00407C88">
      <w:pPr>
        <w:pStyle w:val="a3"/>
        <w:tabs>
          <w:tab w:val="left" w:pos="142"/>
        </w:tabs>
        <w:spacing w:before="0" w:beforeAutospacing="0" w:after="0" w:afterAutospacing="0"/>
        <w:ind w:firstLine="709"/>
        <w:jc w:val="both"/>
        <w:rPr>
          <w:sz w:val="28"/>
          <w:szCs w:val="28"/>
        </w:rPr>
      </w:pPr>
    </w:p>
    <w:p w:rsidR="00407C88" w:rsidRDefault="00407C88" w:rsidP="00407C88">
      <w:pPr>
        <w:pStyle w:val="a3"/>
        <w:tabs>
          <w:tab w:val="left" w:pos="142"/>
        </w:tabs>
        <w:spacing w:before="0" w:beforeAutospacing="0" w:after="0" w:afterAutospacing="0"/>
        <w:ind w:firstLine="709"/>
        <w:jc w:val="both"/>
        <w:rPr>
          <w:sz w:val="28"/>
          <w:szCs w:val="28"/>
        </w:rPr>
      </w:pPr>
      <w:r>
        <w:rPr>
          <w:sz w:val="28"/>
          <w:szCs w:val="28"/>
        </w:rPr>
        <w:t>1.16. В статье 34:</w:t>
      </w:r>
    </w:p>
    <w:p w:rsidR="00407C88" w:rsidRDefault="00407C88" w:rsidP="00407C88">
      <w:pPr>
        <w:pStyle w:val="a3"/>
        <w:tabs>
          <w:tab w:val="left" w:pos="142"/>
        </w:tabs>
        <w:spacing w:before="0" w:beforeAutospacing="0" w:after="0" w:afterAutospacing="0"/>
        <w:ind w:firstLine="709"/>
        <w:jc w:val="both"/>
        <w:rPr>
          <w:sz w:val="28"/>
          <w:szCs w:val="28"/>
        </w:rPr>
      </w:pPr>
      <w:r>
        <w:rPr>
          <w:sz w:val="28"/>
          <w:szCs w:val="28"/>
        </w:rPr>
        <w:t>а) в части 4 слова «федеральным законом» заменить словами «Федеральным законом «Об общих принципах организации местного самоуправления в Российской Федерации»;</w:t>
      </w:r>
    </w:p>
    <w:p w:rsidR="00407C88" w:rsidRDefault="00407C88" w:rsidP="00407C88">
      <w:pPr>
        <w:pStyle w:val="a3"/>
        <w:tabs>
          <w:tab w:val="left" w:pos="142"/>
        </w:tabs>
        <w:spacing w:before="0" w:beforeAutospacing="0" w:after="0" w:afterAutospacing="0"/>
        <w:ind w:firstLine="709"/>
        <w:jc w:val="both"/>
        <w:rPr>
          <w:sz w:val="28"/>
          <w:szCs w:val="28"/>
        </w:rPr>
      </w:pPr>
      <w:r>
        <w:rPr>
          <w:sz w:val="28"/>
          <w:szCs w:val="28"/>
        </w:rPr>
        <w:t>б) абзац второй части 5 изложить в следующей редакции:</w:t>
      </w:r>
    </w:p>
    <w:p w:rsidR="00407C88" w:rsidRDefault="00407C88" w:rsidP="00407C88">
      <w:pPr>
        <w:autoSpaceDE w:val="0"/>
        <w:autoSpaceDN w:val="0"/>
        <w:adjustRightInd w:val="0"/>
        <w:ind w:firstLine="709"/>
        <w:jc w:val="both"/>
        <w:rPr>
          <w:sz w:val="28"/>
          <w:szCs w:val="28"/>
        </w:rPr>
      </w:pPr>
      <w:r>
        <w:rPr>
          <w:sz w:val="28"/>
          <w:szCs w:val="28"/>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представителей, принявшего муниципальный правовой акт о внесении указанных изменений и дополнений в настоящий Устав.»;</w:t>
      </w:r>
    </w:p>
    <w:p w:rsidR="00407C88" w:rsidRDefault="00407C88" w:rsidP="00407C88">
      <w:pPr>
        <w:autoSpaceDE w:val="0"/>
        <w:autoSpaceDN w:val="0"/>
        <w:adjustRightInd w:val="0"/>
        <w:ind w:firstLine="540"/>
        <w:jc w:val="both"/>
        <w:rPr>
          <w:sz w:val="28"/>
          <w:szCs w:val="28"/>
        </w:rPr>
      </w:pPr>
      <w:r>
        <w:rPr>
          <w:sz w:val="28"/>
          <w:szCs w:val="28"/>
        </w:rPr>
        <w:t>в) дополнить частями 6, 7, 8 следующего содержания:</w:t>
      </w:r>
    </w:p>
    <w:p w:rsidR="00407C88" w:rsidRDefault="00407C88" w:rsidP="00407C88">
      <w:pPr>
        <w:autoSpaceDE w:val="0"/>
        <w:autoSpaceDN w:val="0"/>
        <w:adjustRightInd w:val="0"/>
        <w:ind w:firstLine="540"/>
        <w:jc w:val="both"/>
        <w:rPr>
          <w:sz w:val="28"/>
          <w:szCs w:val="28"/>
        </w:rPr>
      </w:pPr>
      <w:r>
        <w:rPr>
          <w:sz w:val="28"/>
          <w:szCs w:val="28"/>
        </w:rPr>
        <w:t>«6. Приведение настоящего Устава в соответствие с федеральным законом, законом Республики Северная Осетия-Алания осуществляется в установленный этими законодательными актами срок. В случае, если федеральным законом, законом Республики Северная Осетия-Алания указанный срок не установлен, срок приведения настоящего Устава в соответствие с федеральным законом, законом Республики Северная Осетия-Алания определяется с учетом даты вступления в силу соответствующего федерального закона, закона Республики Северная Осетия-Алания,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Собрания представителей,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07C88" w:rsidRDefault="00407C88" w:rsidP="00407C88">
      <w:pPr>
        <w:autoSpaceDE w:val="0"/>
        <w:autoSpaceDN w:val="0"/>
        <w:adjustRightInd w:val="0"/>
        <w:ind w:firstLine="709"/>
        <w:jc w:val="both"/>
        <w:rPr>
          <w:sz w:val="28"/>
          <w:szCs w:val="28"/>
        </w:rPr>
      </w:pPr>
      <w:r>
        <w:rPr>
          <w:sz w:val="28"/>
          <w:szCs w:val="28"/>
        </w:rPr>
        <w:t>7. Изложение настоящего Устава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407C88" w:rsidRDefault="00407C88" w:rsidP="00407C88">
      <w:pPr>
        <w:autoSpaceDE w:val="0"/>
        <w:autoSpaceDN w:val="0"/>
        <w:adjustRightInd w:val="0"/>
        <w:ind w:firstLine="709"/>
        <w:jc w:val="both"/>
        <w:rPr>
          <w:sz w:val="28"/>
          <w:szCs w:val="28"/>
        </w:rPr>
      </w:pPr>
      <w:r>
        <w:rPr>
          <w:sz w:val="28"/>
          <w:szCs w:val="28"/>
        </w:rPr>
        <w:t>8. Изменения и дополнения в настоящий Устав вносятся муниципальным правовым актом, который может оформляться:</w:t>
      </w:r>
    </w:p>
    <w:p w:rsidR="00407C88" w:rsidRDefault="00407C88" w:rsidP="00407C88">
      <w:pPr>
        <w:autoSpaceDE w:val="0"/>
        <w:autoSpaceDN w:val="0"/>
        <w:adjustRightInd w:val="0"/>
        <w:ind w:firstLine="709"/>
        <w:jc w:val="both"/>
        <w:rPr>
          <w:sz w:val="28"/>
          <w:szCs w:val="28"/>
        </w:rPr>
      </w:pPr>
      <w:r>
        <w:rPr>
          <w:sz w:val="28"/>
          <w:szCs w:val="28"/>
        </w:rPr>
        <w:t>1) решением Собрания представителей, подписанным главой муниципального образования, исполняющим полномочия председателя Собрания представителей;</w:t>
      </w:r>
    </w:p>
    <w:p w:rsidR="00407C88" w:rsidRDefault="00407C88" w:rsidP="00407C88">
      <w:pPr>
        <w:autoSpaceDE w:val="0"/>
        <w:autoSpaceDN w:val="0"/>
        <w:adjustRightInd w:val="0"/>
        <w:ind w:firstLine="709"/>
        <w:jc w:val="both"/>
        <w:rPr>
          <w:sz w:val="28"/>
          <w:szCs w:val="28"/>
        </w:rPr>
      </w:pPr>
      <w:r>
        <w:rPr>
          <w:sz w:val="28"/>
          <w:szCs w:val="28"/>
        </w:rPr>
        <w:lastRenderedPageBreak/>
        <w:t>2) отдельным нормативным правовым актом, принятым Собранием представителей и подписанным главой муниципального образования. В этом случае на данном правовом акте проставляются реквизиты решения Собрания представителей о его принятии. Включение в такое решение Собрания представителей переходных положений и (или) норм о вступлении в силу изменений и дополнений, вносимых в настоящий Устав, не допускается.».</w:t>
      </w:r>
    </w:p>
    <w:p w:rsidR="00407C88" w:rsidRDefault="00407C88" w:rsidP="00407C88">
      <w:pPr>
        <w:pStyle w:val="a3"/>
        <w:tabs>
          <w:tab w:val="left" w:pos="142"/>
        </w:tabs>
        <w:spacing w:before="0" w:beforeAutospacing="0" w:after="0" w:afterAutospacing="0"/>
        <w:ind w:firstLine="709"/>
        <w:jc w:val="both"/>
        <w:rPr>
          <w:sz w:val="28"/>
          <w:szCs w:val="28"/>
        </w:rPr>
      </w:pPr>
    </w:p>
    <w:p w:rsidR="00407C88" w:rsidRDefault="00407C88" w:rsidP="00407C88">
      <w:pPr>
        <w:pStyle w:val="a3"/>
        <w:tabs>
          <w:tab w:val="left" w:pos="142"/>
        </w:tabs>
        <w:spacing w:before="0" w:beforeAutospacing="0" w:after="0" w:afterAutospacing="0"/>
        <w:ind w:firstLine="709"/>
        <w:jc w:val="both"/>
        <w:rPr>
          <w:sz w:val="28"/>
          <w:szCs w:val="28"/>
        </w:rPr>
      </w:pPr>
      <w:r>
        <w:rPr>
          <w:sz w:val="28"/>
          <w:szCs w:val="28"/>
        </w:rPr>
        <w:t>1.17. Дополнить статьей 34.1 следующего содержания:</w:t>
      </w:r>
    </w:p>
    <w:p w:rsidR="00407C88" w:rsidRDefault="00407C88" w:rsidP="00407C88">
      <w:pPr>
        <w:ind w:firstLine="709"/>
        <w:jc w:val="both"/>
        <w:rPr>
          <w:sz w:val="28"/>
          <w:szCs w:val="28"/>
        </w:rPr>
      </w:pPr>
      <w:r>
        <w:rPr>
          <w:sz w:val="28"/>
          <w:szCs w:val="28"/>
        </w:rPr>
        <w:t>«Статья 34.1 Содержание правил благоустройства территории муниципального образования</w:t>
      </w:r>
    </w:p>
    <w:p w:rsidR="00407C88" w:rsidRDefault="00407C88" w:rsidP="00407C88">
      <w:pPr>
        <w:ind w:firstLine="709"/>
        <w:jc w:val="both"/>
        <w:rPr>
          <w:sz w:val="28"/>
          <w:szCs w:val="28"/>
        </w:rPr>
      </w:pPr>
      <w:bookmarkStart w:id="3" w:name="dst100027"/>
      <w:bookmarkEnd w:id="3"/>
      <w:r>
        <w:rPr>
          <w:sz w:val="28"/>
          <w:szCs w:val="28"/>
        </w:rPr>
        <w:t>1. Правила благоустройства территории муниципального образования утверждаются Собранием представителей муниципального образования.</w:t>
      </w:r>
    </w:p>
    <w:p w:rsidR="00407C88" w:rsidRDefault="00407C88" w:rsidP="00407C88">
      <w:pPr>
        <w:ind w:firstLine="709"/>
        <w:jc w:val="both"/>
        <w:rPr>
          <w:sz w:val="28"/>
          <w:szCs w:val="28"/>
        </w:rPr>
      </w:pPr>
      <w:bookmarkStart w:id="4" w:name="dst100028"/>
      <w:bookmarkEnd w:id="4"/>
      <w:r>
        <w:rPr>
          <w:sz w:val="28"/>
          <w:szCs w:val="28"/>
        </w:rPr>
        <w:t>2. Правила благоустройства территории муниципального образования регулируют вопросы:</w:t>
      </w:r>
    </w:p>
    <w:p w:rsidR="00407C88" w:rsidRDefault="00407C88" w:rsidP="00407C88">
      <w:pPr>
        <w:ind w:firstLine="709"/>
        <w:jc w:val="both"/>
        <w:rPr>
          <w:sz w:val="28"/>
          <w:szCs w:val="28"/>
        </w:rPr>
      </w:pPr>
      <w:bookmarkStart w:id="5" w:name="dst100029"/>
      <w:bookmarkEnd w:id="5"/>
      <w:r>
        <w:rPr>
          <w:sz w:val="28"/>
          <w:szCs w:val="28"/>
        </w:rPr>
        <w:t>1) содержания территорий общего пользования и порядка пользования такими территориями;</w:t>
      </w:r>
    </w:p>
    <w:p w:rsidR="00407C88" w:rsidRDefault="00407C88" w:rsidP="00407C88">
      <w:pPr>
        <w:ind w:firstLine="709"/>
        <w:jc w:val="both"/>
        <w:rPr>
          <w:sz w:val="28"/>
          <w:szCs w:val="28"/>
        </w:rPr>
      </w:pPr>
      <w:bookmarkStart w:id="6" w:name="dst100030"/>
      <w:bookmarkEnd w:id="6"/>
      <w:r>
        <w:rPr>
          <w:sz w:val="28"/>
          <w:szCs w:val="28"/>
        </w:rPr>
        <w:t>2) внешнего вида фасадов и ограждающих конструкций зданий, строений, сооружений;</w:t>
      </w:r>
    </w:p>
    <w:p w:rsidR="00407C88" w:rsidRDefault="00407C88" w:rsidP="00407C88">
      <w:pPr>
        <w:ind w:firstLine="709"/>
        <w:jc w:val="both"/>
        <w:rPr>
          <w:sz w:val="28"/>
          <w:szCs w:val="28"/>
        </w:rPr>
      </w:pPr>
      <w:bookmarkStart w:id="7" w:name="dst100031"/>
      <w:bookmarkEnd w:id="7"/>
      <w:r>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407C88" w:rsidRDefault="00407C88" w:rsidP="00407C88">
      <w:pPr>
        <w:ind w:firstLine="709"/>
        <w:jc w:val="both"/>
        <w:rPr>
          <w:sz w:val="28"/>
          <w:szCs w:val="28"/>
        </w:rPr>
      </w:pPr>
      <w:bookmarkStart w:id="8" w:name="dst100032"/>
      <w:bookmarkEnd w:id="8"/>
      <w:r>
        <w:rPr>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407C88" w:rsidRDefault="00407C88" w:rsidP="00407C88">
      <w:pPr>
        <w:ind w:firstLine="709"/>
        <w:jc w:val="both"/>
        <w:rPr>
          <w:sz w:val="28"/>
          <w:szCs w:val="28"/>
        </w:rPr>
      </w:pPr>
      <w:bookmarkStart w:id="9" w:name="dst100033"/>
      <w:bookmarkEnd w:id="9"/>
      <w:r>
        <w:rPr>
          <w:sz w:val="28"/>
          <w:szCs w:val="28"/>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07C88" w:rsidRDefault="00407C88" w:rsidP="00407C88">
      <w:pPr>
        <w:ind w:firstLine="709"/>
        <w:jc w:val="both"/>
        <w:rPr>
          <w:sz w:val="28"/>
          <w:szCs w:val="28"/>
        </w:rPr>
      </w:pPr>
      <w:bookmarkStart w:id="10" w:name="dst100034"/>
      <w:bookmarkEnd w:id="10"/>
      <w:r>
        <w:rPr>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407C88" w:rsidRDefault="00407C88" w:rsidP="00407C88">
      <w:pPr>
        <w:ind w:firstLine="709"/>
        <w:jc w:val="both"/>
        <w:rPr>
          <w:sz w:val="28"/>
          <w:szCs w:val="28"/>
        </w:rPr>
      </w:pPr>
      <w:bookmarkStart w:id="11" w:name="dst100035"/>
      <w:bookmarkEnd w:id="11"/>
      <w:r>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407C88" w:rsidRDefault="00407C88" w:rsidP="00407C88">
      <w:pPr>
        <w:ind w:firstLine="709"/>
        <w:jc w:val="both"/>
        <w:rPr>
          <w:sz w:val="28"/>
          <w:szCs w:val="28"/>
        </w:rPr>
      </w:pPr>
      <w:bookmarkStart w:id="12" w:name="dst100036"/>
      <w:bookmarkEnd w:id="12"/>
      <w:r>
        <w:rPr>
          <w:sz w:val="28"/>
          <w:szCs w:val="28"/>
        </w:rPr>
        <w:t>8) организации пешеходных коммуникаций, в том числе тротуаров, аллей, дорожек, тропинок;</w:t>
      </w:r>
    </w:p>
    <w:p w:rsidR="00407C88" w:rsidRDefault="00407C88" w:rsidP="00407C88">
      <w:pPr>
        <w:ind w:firstLine="709"/>
        <w:jc w:val="both"/>
        <w:rPr>
          <w:sz w:val="28"/>
          <w:szCs w:val="28"/>
        </w:rPr>
      </w:pPr>
      <w:bookmarkStart w:id="13" w:name="dst100037"/>
      <w:bookmarkEnd w:id="13"/>
      <w:r>
        <w:rPr>
          <w:sz w:val="28"/>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07C88" w:rsidRDefault="00407C88" w:rsidP="00407C88">
      <w:pPr>
        <w:ind w:firstLine="709"/>
        <w:jc w:val="both"/>
        <w:rPr>
          <w:sz w:val="28"/>
          <w:szCs w:val="28"/>
        </w:rPr>
      </w:pPr>
      <w:bookmarkStart w:id="14" w:name="dst100038"/>
      <w:bookmarkEnd w:id="14"/>
      <w:r>
        <w:rPr>
          <w:sz w:val="28"/>
          <w:szCs w:val="28"/>
        </w:rPr>
        <w:t>10) уборки территории муниципального образования, в том числе в зимний период;</w:t>
      </w:r>
    </w:p>
    <w:p w:rsidR="00407C88" w:rsidRDefault="00407C88" w:rsidP="00407C88">
      <w:pPr>
        <w:ind w:firstLine="709"/>
        <w:jc w:val="both"/>
        <w:rPr>
          <w:sz w:val="28"/>
          <w:szCs w:val="28"/>
        </w:rPr>
      </w:pPr>
      <w:bookmarkStart w:id="15" w:name="dst100039"/>
      <w:bookmarkEnd w:id="15"/>
      <w:r>
        <w:rPr>
          <w:sz w:val="28"/>
          <w:szCs w:val="28"/>
        </w:rPr>
        <w:t>11) организации стоков ливневых вод;</w:t>
      </w:r>
    </w:p>
    <w:p w:rsidR="00407C88" w:rsidRDefault="00407C88" w:rsidP="00407C88">
      <w:pPr>
        <w:ind w:firstLine="709"/>
        <w:jc w:val="both"/>
        <w:rPr>
          <w:sz w:val="28"/>
          <w:szCs w:val="28"/>
        </w:rPr>
      </w:pPr>
      <w:bookmarkStart w:id="16" w:name="dst100040"/>
      <w:bookmarkEnd w:id="16"/>
      <w:r>
        <w:rPr>
          <w:sz w:val="28"/>
          <w:szCs w:val="28"/>
        </w:rPr>
        <w:t>12) порядка проведения земляных работ;</w:t>
      </w:r>
    </w:p>
    <w:p w:rsidR="00407C88" w:rsidRDefault="00407C88" w:rsidP="00407C88">
      <w:pPr>
        <w:ind w:firstLine="709"/>
        <w:jc w:val="both"/>
        <w:rPr>
          <w:sz w:val="28"/>
          <w:szCs w:val="28"/>
        </w:rPr>
      </w:pPr>
      <w:bookmarkStart w:id="17" w:name="dst100043"/>
      <w:bookmarkEnd w:id="17"/>
      <w:r>
        <w:rPr>
          <w:sz w:val="28"/>
          <w:szCs w:val="28"/>
        </w:rPr>
        <w:t>13) праздничного оформления территории муниципального образования;</w:t>
      </w:r>
    </w:p>
    <w:p w:rsidR="00407C88" w:rsidRDefault="00407C88" w:rsidP="00407C88">
      <w:pPr>
        <w:ind w:firstLine="709"/>
        <w:jc w:val="both"/>
        <w:rPr>
          <w:sz w:val="28"/>
          <w:szCs w:val="28"/>
        </w:rPr>
      </w:pPr>
      <w:bookmarkStart w:id="18" w:name="dst100044"/>
      <w:bookmarkEnd w:id="18"/>
      <w:r>
        <w:rPr>
          <w:sz w:val="28"/>
          <w:szCs w:val="28"/>
        </w:rPr>
        <w:lastRenderedPageBreak/>
        <w:t>14) порядка участия граждан и организаций в реализации мероприятий по благоустройству территории муниципального образования;</w:t>
      </w:r>
    </w:p>
    <w:p w:rsidR="00407C88" w:rsidRDefault="00407C88" w:rsidP="00407C88">
      <w:pPr>
        <w:pStyle w:val="a3"/>
        <w:tabs>
          <w:tab w:val="left" w:pos="142"/>
        </w:tabs>
        <w:spacing w:before="0" w:beforeAutospacing="0" w:after="0" w:afterAutospacing="0"/>
        <w:ind w:firstLine="709"/>
        <w:jc w:val="both"/>
        <w:rPr>
          <w:sz w:val="28"/>
          <w:szCs w:val="28"/>
        </w:rPr>
      </w:pPr>
      <w:bookmarkStart w:id="19" w:name="dst100045"/>
      <w:bookmarkEnd w:id="19"/>
      <w:r>
        <w:rPr>
          <w:sz w:val="28"/>
          <w:szCs w:val="28"/>
        </w:rPr>
        <w:t>15) осуществления контроля за соблюдением правил благоустройства территории муниципального образования.».</w:t>
      </w:r>
    </w:p>
    <w:p w:rsidR="00407C88" w:rsidRDefault="00407C88" w:rsidP="00407C88">
      <w:pPr>
        <w:pStyle w:val="a3"/>
        <w:tabs>
          <w:tab w:val="left" w:pos="142"/>
        </w:tabs>
        <w:spacing w:before="0" w:beforeAutospacing="0" w:after="0" w:afterAutospacing="0"/>
        <w:ind w:firstLine="709"/>
        <w:jc w:val="both"/>
        <w:rPr>
          <w:sz w:val="28"/>
          <w:szCs w:val="28"/>
        </w:rPr>
      </w:pPr>
    </w:p>
    <w:p w:rsidR="00407C88" w:rsidRDefault="00407C88" w:rsidP="00407C88">
      <w:pPr>
        <w:pStyle w:val="a3"/>
        <w:tabs>
          <w:tab w:val="left" w:pos="142"/>
        </w:tabs>
        <w:spacing w:before="0" w:beforeAutospacing="0" w:after="0" w:afterAutospacing="0"/>
        <w:ind w:firstLine="709"/>
        <w:jc w:val="both"/>
        <w:rPr>
          <w:sz w:val="28"/>
          <w:szCs w:val="28"/>
        </w:rPr>
      </w:pPr>
      <w:r>
        <w:rPr>
          <w:sz w:val="28"/>
          <w:szCs w:val="28"/>
        </w:rPr>
        <w:t>1.18. Часть 2 статьи 38 изложить в следующей редакции:</w:t>
      </w:r>
    </w:p>
    <w:p w:rsidR="00407C88" w:rsidRDefault="00407C88" w:rsidP="00407C88">
      <w:pPr>
        <w:pStyle w:val="a3"/>
        <w:tabs>
          <w:tab w:val="left" w:pos="142"/>
        </w:tabs>
        <w:spacing w:before="0" w:beforeAutospacing="0" w:after="0" w:afterAutospacing="0"/>
        <w:ind w:firstLine="709"/>
        <w:jc w:val="both"/>
        <w:rPr>
          <w:sz w:val="28"/>
          <w:szCs w:val="28"/>
        </w:rPr>
      </w:pPr>
      <w:r>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07C88" w:rsidRDefault="00407C88" w:rsidP="00407C88">
      <w:pPr>
        <w:pStyle w:val="a3"/>
        <w:tabs>
          <w:tab w:val="left" w:pos="142"/>
        </w:tabs>
        <w:spacing w:before="0" w:beforeAutospacing="0" w:after="0" w:afterAutospacing="0"/>
        <w:ind w:firstLine="709"/>
        <w:jc w:val="both"/>
        <w:rPr>
          <w:sz w:val="28"/>
          <w:szCs w:val="28"/>
        </w:rPr>
      </w:pPr>
    </w:p>
    <w:p w:rsidR="00407C88" w:rsidRDefault="00407C88" w:rsidP="00407C88">
      <w:pPr>
        <w:pStyle w:val="a3"/>
        <w:tabs>
          <w:tab w:val="left" w:pos="142"/>
        </w:tabs>
        <w:spacing w:before="0" w:beforeAutospacing="0" w:after="0" w:afterAutospacing="0"/>
        <w:ind w:firstLine="709"/>
        <w:jc w:val="both"/>
        <w:rPr>
          <w:sz w:val="28"/>
          <w:szCs w:val="28"/>
        </w:rPr>
      </w:pPr>
      <w:r>
        <w:rPr>
          <w:sz w:val="28"/>
          <w:szCs w:val="28"/>
        </w:rPr>
        <w:t>1.20. В части 1 статьи 47 слова «Федеральная служба финансово-бюджетного надзора» заменить словами «Контрольно-счетная палата Ардонского района».</w:t>
      </w:r>
    </w:p>
    <w:p w:rsidR="00407C88" w:rsidRDefault="00407C88" w:rsidP="00407C88">
      <w:pPr>
        <w:pStyle w:val="a3"/>
        <w:tabs>
          <w:tab w:val="left" w:pos="142"/>
        </w:tabs>
        <w:spacing w:before="0" w:beforeAutospacing="0" w:after="0" w:afterAutospacing="0"/>
        <w:ind w:firstLine="709"/>
        <w:jc w:val="both"/>
        <w:rPr>
          <w:bCs/>
          <w:sz w:val="28"/>
          <w:szCs w:val="28"/>
        </w:rPr>
      </w:pPr>
    </w:p>
    <w:p w:rsidR="00407C88" w:rsidRDefault="00407C88" w:rsidP="00407C88">
      <w:pPr>
        <w:pStyle w:val="a3"/>
        <w:tabs>
          <w:tab w:val="left" w:pos="142"/>
        </w:tabs>
        <w:spacing w:before="0" w:beforeAutospacing="0" w:after="0" w:afterAutospacing="0"/>
        <w:ind w:firstLine="709"/>
        <w:jc w:val="both"/>
        <w:rPr>
          <w:bCs/>
          <w:sz w:val="28"/>
          <w:szCs w:val="28"/>
        </w:rPr>
      </w:pPr>
    </w:p>
    <w:p w:rsidR="00407C88" w:rsidRDefault="00407C88" w:rsidP="00407C88">
      <w:pPr>
        <w:tabs>
          <w:tab w:val="left" w:pos="-2835"/>
        </w:tabs>
        <w:ind w:firstLine="709"/>
        <w:jc w:val="both"/>
        <w:rPr>
          <w:sz w:val="28"/>
          <w:szCs w:val="28"/>
        </w:rPr>
      </w:pPr>
      <w:r>
        <w:rPr>
          <w:sz w:val="28"/>
          <w:szCs w:val="28"/>
        </w:rPr>
        <w:t>2. Главе Нартского сельского поселения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 в Управление Министерства юстиции Российской Федерации по Республике Северная Осетия-Алания.</w:t>
      </w:r>
    </w:p>
    <w:p w:rsidR="00407C88" w:rsidRDefault="00407C88" w:rsidP="00407C88">
      <w:pPr>
        <w:tabs>
          <w:tab w:val="left" w:pos="-2835"/>
        </w:tabs>
        <w:ind w:firstLine="709"/>
        <w:jc w:val="both"/>
        <w:rPr>
          <w:sz w:val="28"/>
          <w:szCs w:val="28"/>
        </w:rPr>
      </w:pPr>
      <w:r>
        <w:rPr>
          <w:sz w:val="28"/>
          <w:szCs w:val="28"/>
        </w:rPr>
        <w:t>3. Опубликовать (обнародовать) настоящее Решение после его государственной регистрации.</w:t>
      </w:r>
    </w:p>
    <w:p w:rsidR="00407C88" w:rsidRDefault="00407C88" w:rsidP="00407C88">
      <w:pPr>
        <w:tabs>
          <w:tab w:val="left" w:pos="-2835"/>
        </w:tabs>
        <w:ind w:firstLine="709"/>
        <w:jc w:val="both"/>
        <w:rPr>
          <w:sz w:val="28"/>
          <w:szCs w:val="28"/>
        </w:rPr>
      </w:pPr>
      <w:r>
        <w:rPr>
          <w:sz w:val="28"/>
          <w:szCs w:val="28"/>
        </w:rPr>
        <w:t>4. Настоящее Решение вступает в силу со дня его официального обнародования, произведенного после его государственной регистрации.</w:t>
      </w:r>
    </w:p>
    <w:p w:rsidR="00407C88" w:rsidRDefault="00407C88" w:rsidP="00407C88">
      <w:pPr>
        <w:jc w:val="both"/>
        <w:rPr>
          <w:sz w:val="28"/>
          <w:szCs w:val="28"/>
        </w:rPr>
      </w:pPr>
    </w:p>
    <w:p w:rsidR="00407C88" w:rsidRDefault="00407C88" w:rsidP="00407C88">
      <w:pPr>
        <w:jc w:val="both"/>
        <w:rPr>
          <w:sz w:val="28"/>
          <w:szCs w:val="28"/>
        </w:rPr>
      </w:pPr>
    </w:p>
    <w:p w:rsidR="00407C88" w:rsidRDefault="00407C88" w:rsidP="00407C88">
      <w:pPr>
        <w:jc w:val="both"/>
        <w:rPr>
          <w:sz w:val="28"/>
          <w:szCs w:val="28"/>
        </w:rPr>
      </w:pPr>
    </w:p>
    <w:p w:rsidR="00407C88" w:rsidRDefault="00407C88" w:rsidP="00407C88">
      <w:pPr>
        <w:jc w:val="both"/>
        <w:rPr>
          <w:sz w:val="28"/>
          <w:szCs w:val="28"/>
        </w:rPr>
      </w:pPr>
      <w:r>
        <w:rPr>
          <w:sz w:val="28"/>
          <w:szCs w:val="28"/>
        </w:rPr>
        <w:t>Глава Нартского</w:t>
      </w:r>
    </w:p>
    <w:p w:rsidR="00407C88" w:rsidRDefault="00407C88" w:rsidP="00407C88">
      <w:pPr>
        <w:jc w:val="both"/>
        <w:rPr>
          <w:sz w:val="28"/>
          <w:szCs w:val="28"/>
        </w:rPr>
      </w:pPr>
      <w:r>
        <w:rPr>
          <w:sz w:val="28"/>
          <w:szCs w:val="28"/>
        </w:rPr>
        <w:t xml:space="preserve">сельского поселения </w:t>
      </w:r>
      <w:r>
        <w:rPr>
          <w:sz w:val="28"/>
          <w:szCs w:val="28"/>
        </w:rPr>
        <w:tab/>
      </w:r>
      <w:r>
        <w:rPr>
          <w:sz w:val="28"/>
          <w:szCs w:val="28"/>
        </w:rPr>
        <w:tab/>
      </w:r>
      <w:r>
        <w:rPr>
          <w:sz w:val="28"/>
          <w:szCs w:val="28"/>
        </w:rPr>
        <w:tab/>
      </w:r>
      <w:r>
        <w:rPr>
          <w:sz w:val="28"/>
          <w:szCs w:val="28"/>
        </w:rPr>
        <w:tab/>
        <w:t>А.Ю.Колиев</w:t>
      </w:r>
    </w:p>
    <w:p w:rsidR="00C9218C" w:rsidRDefault="00C9218C"/>
    <w:sectPr w:rsidR="00C9218C" w:rsidSect="00C921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51991"/>
    <w:multiLevelType w:val="multilevel"/>
    <w:tmpl w:val="1E04006A"/>
    <w:lvl w:ilvl="0">
      <w:start w:val="1"/>
      <w:numFmt w:val="decimal"/>
      <w:lvlText w:val="%1."/>
      <w:lvlJc w:val="left"/>
      <w:pPr>
        <w:ind w:left="360" w:hanging="360"/>
      </w:pPr>
    </w:lvl>
    <w:lvl w:ilvl="1">
      <w:start w:val="1"/>
      <w:numFmt w:val="decimal"/>
      <w:lvlText w:val="%1.%2."/>
      <w:lvlJc w:val="left"/>
      <w:pPr>
        <w:ind w:left="810" w:hanging="36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07C88"/>
    <w:rsid w:val="00311553"/>
    <w:rsid w:val="00360CE9"/>
    <w:rsid w:val="00407C88"/>
    <w:rsid w:val="00C9218C"/>
    <w:rsid w:val="00FC3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C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07C8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07C88"/>
    <w:rPr>
      <w:rFonts w:ascii="Arial" w:eastAsia="Times New Roman" w:hAnsi="Arial" w:cs="Arial"/>
      <w:b/>
      <w:bCs/>
      <w:kern w:val="32"/>
      <w:sz w:val="32"/>
      <w:szCs w:val="32"/>
      <w:lang w:eastAsia="ru-RU"/>
    </w:rPr>
  </w:style>
  <w:style w:type="paragraph" w:styleId="a3">
    <w:name w:val="Normal (Web)"/>
    <w:basedOn w:val="a"/>
    <w:uiPriority w:val="99"/>
    <w:semiHidden/>
    <w:unhideWhenUsed/>
    <w:rsid w:val="00407C88"/>
    <w:pPr>
      <w:spacing w:before="100" w:beforeAutospacing="1" w:after="100" w:afterAutospacing="1"/>
    </w:pPr>
  </w:style>
  <w:style w:type="paragraph" w:styleId="2">
    <w:name w:val="Body Text 2"/>
    <w:basedOn w:val="a"/>
    <w:link w:val="20"/>
    <w:uiPriority w:val="99"/>
    <w:semiHidden/>
    <w:unhideWhenUsed/>
    <w:rsid w:val="00407C88"/>
    <w:pPr>
      <w:jc w:val="both"/>
    </w:pPr>
    <w:rPr>
      <w:rFonts w:ascii="Arial Unicode MS" w:hAnsi="Arial Unicode MS" w:cs="Arial Unicode MS"/>
      <w:color w:val="001F4B"/>
      <w:szCs w:val="20"/>
      <w:lang w:eastAsia="en-US"/>
    </w:rPr>
  </w:style>
  <w:style w:type="character" w:customStyle="1" w:styleId="20">
    <w:name w:val="Основной текст 2 Знак"/>
    <w:basedOn w:val="a0"/>
    <w:link w:val="2"/>
    <w:uiPriority w:val="99"/>
    <w:semiHidden/>
    <w:rsid w:val="00407C88"/>
    <w:rPr>
      <w:rFonts w:ascii="Arial Unicode MS" w:eastAsia="Times New Roman" w:hAnsi="Arial Unicode MS" w:cs="Arial Unicode MS"/>
      <w:color w:val="001F4B"/>
      <w:sz w:val="24"/>
      <w:szCs w:val="20"/>
    </w:rPr>
  </w:style>
  <w:style w:type="paragraph" w:styleId="a4">
    <w:name w:val="List Paragraph"/>
    <w:basedOn w:val="a"/>
    <w:uiPriority w:val="34"/>
    <w:qFormat/>
    <w:rsid w:val="00407C88"/>
    <w:pPr>
      <w:ind w:left="720"/>
      <w:contextualSpacing/>
    </w:pPr>
  </w:style>
  <w:style w:type="character" w:customStyle="1" w:styleId="FontStyle14">
    <w:name w:val="Font Style14"/>
    <w:uiPriority w:val="99"/>
    <w:rsid w:val="00407C88"/>
    <w:rPr>
      <w:rFonts w:ascii="Times New Roman" w:hAnsi="Times New Roman" w:cs="Times New Roman" w:hint="default"/>
      <w:sz w:val="26"/>
      <w:szCs w:val="26"/>
    </w:rPr>
  </w:style>
  <w:style w:type="paragraph" w:styleId="a5">
    <w:name w:val="Balloon Text"/>
    <w:basedOn w:val="a"/>
    <w:link w:val="a6"/>
    <w:uiPriority w:val="99"/>
    <w:semiHidden/>
    <w:unhideWhenUsed/>
    <w:rsid w:val="00407C88"/>
    <w:rPr>
      <w:rFonts w:ascii="Tahoma" w:hAnsi="Tahoma" w:cs="Tahoma"/>
      <w:sz w:val="16"/>
      <w:szCs w:val="16"/>
    </w:rPr>
  </w:style>
  <w:style w:type="character" w:customStyle="1" w:styleId="a6">
    <w:name w:val="Текст выноски Знак"/>
    <w:basedOn w:val="a0"/>
    <w:link w:val="a5"/>
    <w:uiPriority w:val="99"/>
    <w:semiHidden/>
    <w:rsid w:val="00407C8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3634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2868</Words>
  <Characters>16353</Characters>
  <Application>Microsoft Office Word</Application>
  <DocSecurity>0</DocSecurity>
  <Lines>136</Lines>
  <Paragraphs>38</Paragraphs>
  <ScaleCrop>false</ScaleCrop>
  <Company>Microsoft</Company>
  <LinksUpToDate>false</LinksUpToDate>
  <CharactersWithSpaces>19183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kompYOUter</dc:creator>
  <cp:keywords/>
  <dc:description/>
  <cp:lastModifiedBy>kompYOUter</cp:lastModifiedBy>
  <cp:revision>3</cp:revision>
  <dcterms:created xsi:type="dcterms:W3CDTF">2018-04-11T11:22:00Z</dcterms:created>
  <dcterms:modified xsi:type="dcterms:W3CDTF">2018-04-11T11:22:00Z</dcterms:modified>
</cp:coreProperties>
</file>