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Информационное письмо</w:t>
      </w:r>
    </w:p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по результатам проведения контрольного мероприятия</w:t>
      </w:r>
    </w:p>
    <w:p w:rsidR="00505954" w:rsidRPr="00ED1602" w:rsidRDefault="00472D1D" w:rsidP="00014651">
      <w:pPr>
        <w:jc w:val="center"/>
        <w:rPr>
          <w:rStyle w:val="a3"/>
          <w:b/>
          <w:i w:val="0"/>
          <w:sz w:val="28"/>
          <w:szCs w:val="28"/>
        </w:rPr>
      </w:pPr>
      <w:r w:rsidRPr="00472D1D">
        <w:rPr>
          <w:rStyle w:val="a3"/>
          <w:b/>
          <w:i w:val="0"/>
          <w:sz w:val="28"/>
          <w:szCs w:val="28"/>
        </w:rPr>
        <w:t xml:space="preserve">в </w:t>
      </w:r>
      <w:r w:rsidR="00963817">
        <w:rPr>
          <w:rStyle w:val="a3"/>
          <w:b/>
          <w:i w:val="0"/>
          <w:sz w:val="28"/>
          <w:szCs w:val="28"/>
        </w:rPr>
        <w:t xml:space="preserve">МБДОУ </w:t>
      </w:r>
      <w:r w:rsidR="00A20C4D">
        <w:rPr>
          <w:rStyle w:val="a3"/>
          <w:b/>
          <w:i w:val="0"/>
          <w:sz w:val="28"/>
          <w:szCs w:val="28"/>
        </w:rPr>
        <w:t>№</w:t>
      </w:r>
      <w:r w:rsidR="00AE12D6">
        <w:rPr>
          <w:rStyle w:val="a3"/>
          <w:b/>
          <w:i w:val="0"/>
          <w:sz w:val="28"/>
          <w:szCs w:val="28"/>
        </w:rPr>
        <w:t>11</w:t>
      </w:r>
      <w:r w:rsidR="00A20C4D">
        <w:rPr>
          <w:rStyle w:val="a3"/>
          <w:b/>
          <w:i w:val="0"/>
          <w:sz w:val="28"/>
          <w:szCs w:val="28"/>
        </w:rPr>
        <w:t xml:space="preserve"> г. Ардона</w:t>
      </w:r>
    </w:p>
    <w:p w:rsidR="00472D1D" w:rsidRPr="00472D1D" w:rsidRDefault="00472D1D">
      <w:pPr>
        <w:rPr>
          <w:rStyle w:val="a3"/>
          <w:i w:val="0"/>
          <w:sz w:val="28"/>
          <w:szCs w:val="28"/>
        </w:rPr>
      </w:pPr>
    </w:p>
    <w:p w:rsidR="00014651" w:rsidRPr="00963817" w:rsidRDefault="00472D1D" w:rsidP="00014651">
      <w:pPr>
        <w:jc w:val="both"/>
        <w:rPr>
          <w:rStyle w:val="a3"/>
          <w:i w:val="0"/>
          <w:sz w:val="28"/>
          <w:szCs w:val="28"/>
        </w:rPr>
      </w:pPr>
      <w:r w:rsidRPr="00472D1D">
        <w:rPr>
          <w:rStyle w:val="a3"/>
          <w:i w:val="0"/>
          <w:sz w:val="28"/>
          <w:szCs w:val="28"/>
        </w:rPr>
        <w:t xml:space="preserve">     </w:t>
      </w:r>
      <w:r w:rsidR="00014651">
        <w:rPr>
          <w:rStyle w:val="a3"/>
          <w:i w:val="0"/>
          <w:sz w:val="28"/>
          <w:szCs w:val="28"/>
        </w:rPr>
        <w:t xml:space="preserve">    </w:t>
      </w:r>
      <w:r w:rsidRPr="00472D1D">
        <w:rPr>
          <w:rStyle w:val="a3"/>
          <w:i w:val="0"/>
          <w:sz w:val="28"/>
          <w:szCs w:val="28"/>
        </w:rPr>
        <w:t>Заместителем председателя КСП Ардонск</w:t>
      </w:r>
      <w:r w:rsidR="00014651">
        <w:rPr>
          <w:rStyle w:val="a3"/>
          <w:i w:val="0"/>
          <w:sz w:val="28"/>
          <w:szCs w:val="28"/>
        </w:rPr>
        <w:t xml:space="preserve">ого </w:t>
      </w:r>
      <w:r w:rsidRPr="00472D1D">
        <w:rPr>
          <w:rStyle w:val="a3"/>
          <w:i w:val="0"/>
          <w:sz w:val="28"/>
          <w:szCs w:val="28"/>
        </w:rPr>
        <w:t>район</w:t>
      </w:r>
      <w:r w:rsidR="00014651">
        <w:rPr>
          <w:rStyle w:val="a3"/>
          <w:i w:val="0"/>
          <w:sz w:val="28"/>
          <w:szCs w:val="28"/>
        </w:rPr>
        <w:t>а</w:t>
      </w:r>
      <w:r w:rsidRPr="00472D1D">
        <w:rPr>
          <w:rStyle w:val="a3"/>
          <w:i w:val="0"/>
          <w:sz w:val="28"/>
          <w:szCs w:val="28"/>
        </w:rPr>
        <w:t xml:space="preserve"> РСО-Алания </w:t>
      </w:r>
      <w:r w:rsidRPr="00472D1D">
        <w:rPr>
          <w:rStyle w:val="a3"/>
          <w:b/>
          <w:i w:val="0"/>
          <w:sz w:val="28"/>
          <w:szCs w:val="28"/>
        </w:rPr>
        <w:t>Хатаговым А.Б.</w:t>
      </w:r>
      <w:r w:rsidRPr="00472D1D">
        <w:rPr>
          <w:rStyle w:val="a3"/>
          <w:i w:val="0"/>
          <w:sz w:val="28"/>
          <w:szCs w:val="28"/>
        </w:rPr>
        <w:t xml:space="preserve"> проведена плановая проверка целевого и эффективного использования финансовых средств, выделенных </w:t>
      </w:r>
      <w:r w:rsidR="00963817">
        <w:rPr>
          <w:rStyle w:val="a3"/>
          <w:i w:val="0"/>
          <w:sz w:val="28"/>
          <w:szCs w:val="28"/>
        </w:rPr>
        <w:t>м</w:t>
      </w:r>
      <w:r w:rsidR="00963817" w:rsidRPr="00963817">
        <w:rPr>
          <w:rStyle w:val="a3"/>
          <w:i w:val="0"/>
          <w:sz w:val="28"/>
          <w:szCs w:val="28"/>
        </w:rPr>
        <w:t>униципально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бюджетно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дошкольно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образовательно</w:t>
      </w:r>
      <w:r w:rsidR="00963817">
        <w:rPr>
          <w:rStyle w:val="a3"/>
          <w:i w:val="0"/>
          <w:sz w:val="28"/>
          <w:szCs w:val="28"/>
        </w:rPr>
        <w:t>му учреждению</w:t>
      </w:r>
      <w:r w:rsidR="00963817" w:rsidRPr="00963817">
        <w:rPr>
          <w:rStyle w:val="a3"/>
          <w:i w:val="0"/>
          <w:sz w:val="28"/>
          <w:szCs w:val="28"/>
        </w:rPr>
        <w:t xml:space="preserve"> детский сад обще развивающего вида </w:t>
      </w:r>
      <w:r w:rsidR="00A20C4D">
        <w:rPr>
          <w:rStyle w:val="a3"/>
          <w:i w:val="0"/>
          <w:sz w:val="28"/>
          <w:szCs w:val="28"/>
        </w:rPr>
        <w:t>№</w:t>
      </w:r>
      <w:r w:rsidR="00AE12D6">
        <w:rPr>
          <w:rStyle w:val="a3"/>
          <w:i w:val="0"/>
          <w:sz w:val="28"/>
          <w:szCs w:val="28"/>
        </w:rPr>
        <w:t>11</w:t>
      </w:r>
      <w:r w:rsidR="00A20C4D">
        <w:rPr>
          <w:rStyle w:val="a3"/>
          <w:i w:val="0"/>
          <w:sz w:val="28"/>
          <w:szCs w:val="28"/>
        </w:rPr>
        <w:t xml:space="preserve"> г. Ардона. </w:t>
      </w:r>
    </w:p>
    <w:p w:rsidR="00014651" w:rsidRPr="00014651" w:rsidRDefault="00014651" w:rsidP="00014651">
      <w:pPr>
        <w:pStyle w:val="11"/>
        <w:rPr>
          <w:rStyle w:val="a3"/>
          <w:i w:val="0"/>
        </w:rPr>
      </w:pPr>
      <w:r w:rsidRPr="00014651">
        <w:rPr>
          <w:rStyle w:val="a3"/>
          <w:b/>
          <w:i w:val="0"/>
        </w:rPr>
        <w:t>Цель проверки</w:t>
      </w:r>
      <w:r w:rsidRPr="00014651">
        <w:rPr>
          <w:rStyle w:val="a3"/>
          <w:i w:val="0"/>
        </w:rPr>
        <w:t xml:space="preserve">: целевое и эффективное использование денежных средств, выделенных из бюджета МО Ардонский район </w:t>
      </w:r>
      <w:r w:rsidR="00963817">
        <w:rPr>
          <w:rStyle w:val="a3"/>
          <w:i w:val="0"/>
        </w:rPr>
        <w:t xml:space="preserve">МБДОУ </w:t>
      </w:r>
      <w:r w:rsidR="00A20C4D">
        <w:rPr>
          <w:rStyle w:val="a3"/>
          <w:i w:val="0"/>
        </w:rPr>
        <w:t>№</w:t>
      </w:r>
      <w:r w:rsidR="00AE12D6">
        <w:rPr>
          <w:rStyle w:val="a3"/>
          <w:i w:val="0"/>
        </w:rPr>
        <w:t>11</w:t>
      </w:r>
      <w:r w:rsidR="00A20C4D">
        <w:rPr>
          <w:rStyle w:val="a3"/>
          <w:i w:val="0"/>
        </w:rPr>
        <w:t xml:space="preserve"> г</w:t>
      </w:r>
      <w:proofErr w:type="gramStart"/>
      <w:r w:rsidR="00A20C4D">
        <w:rPr>
          <w:rStyle w:val="a3"/>
          <w:i w:val="0"/>
        </w:rPr>
        <w:t>.А</w:t>
      </w:r>
      <w:proofErr w:type="gramEnd"/>
      <w:r w:rsidR="00A20C4D">
        <w:rPr>
          <w:rStyle w:val="a3"/>
          <w:i w:val="0"/>
        </w:rPr>
        <w:t xml:space="preserve">рдона. </w:t>
      </w:r>
    </w:p>
    <w:p w:rsidR="00014651" w:rsidRPr="00014651" w:rsidRDefault="00014651" w:rsidP="00014651">
      <w:pPr>
        <w:pStyle w:val="11"/>
        <w:rPr>
          <w:rStyle w:val="a3"/>
          <w:i w:val="0"/>
        </w:rPr>
      </w:pPr>
      <w:r w:rsidRPr="00014651">
        <w:rPr>
          <w:rStyle w:val="a3"/>
          <w:b/>
          <w:i w:val="0"/>
        </w:rPr>
        <w:t>Предмет проверки</w:t>
      </w:r>
      <w:r w:rsidRPr="00014651">
        <w:rPr>
          <w:rStyle w:val="a3"/>
          <w:i w:val="0"/>
        </w:rPr>
        <w:t>: нормативные, правовые и иные документы, регламентирующие выделение финансовых средств из бюджета МО Ардонский район.</w:t>
      </w:r>
    </w:p>
    <w:p w:rsidR="00A20C4D" w:rsidRDefault="00014651" w:rsidP="00014651">
      <w:pPr>
        <w:pStyle w:val="11"/>
        <w:rPr>
          <w:rStyle w:val="a3"/>
          <w:i w:val="0"/>
        </w:rPr>
      </w:pPr>
      <w:r w:rsidRPr="00014651">
        <w:rPr>
          <w:rStyle w:val="a3"/>
          <w:b/>
          <w:i w:val="0"/>
        </w:rPr>
        <w:t>Период проверки:</w:t>
      </w:r>
      <w:r w:rsidRPr="00014651">
        <w:rPr>
          <w:rStyle w:val="a3"/>
          <w:i w:val="0"/>
        </w:rPr>
        <w:t xml:space="preserve"> </w:t>
      </w:r>
      <w:r w:rsidR="00A20C4D" w:rsidRPr="00A20C4D">
        <w:rPr>
          <w:rStyle w:val="a3"/>
          <w:i w:val="0"/>
        </w:rPr>
        <w:t>с 01.01.2016 года по 31.12.2018 года.</w:t>
      </w:r>
    </w:p>
    <w:p w:rsidR="00AE12D6" w:rsidRDefault="00C721A7" w:rsidP="00AE12D6">
      <w:pPr>
        <w:pStyle w:val="11"/>
        <w:rPr>
          <w:rStyle w:val="a3"/>
          <w:i w:val="0"/>
        </w:rPr>
      </w:pPr>
      <w:r w:rsidRPr="00014651">
        <w:rPr>
          <w:rStyle w:val="a3"/>
          <w:b/>
          <w:i w:val="0"/>
        </w:rPr>
        <w:t>Сроки проверки:</w:t>
      </w:r>
      <w:r w:rsidR="00F50EFF">
        <w:rPr>
          <w:rStyle w:val="a3"/>
          <w:i w:val="0"/>
        </w:rPr>
        <w:t xml:space="preserve"> </w:t>
      </w:r>
      <w:r w:rsidR="00AE12D6" w:rsidRPr="00AE12D6">
        <w:rPr>
          <w:rStyle w:val="a3"/>
          <w:i w:val="0"/>
        </w:rPr>
        <w:t>с 25.09.2019 года по 20.10.2019 год.</w:t>
      </w:r>
    </w:p>
    <w:p w:rsidR="00A20C4D" w:rsidRDefault="00014651" w:rsidP="00A20C4D">
      <w:pPr>
        <w:pStyle w:val="11"/>
        <w:ind w:left="708" w:firstLine="1"/>
        <w:rPr>
          <w:rStyle w:val="a3"/>
          <w:i w:val="0"/>
        </w:rPr>
      </w:pPr>
      <w:r w:rsidRPr="00014651">
        <w:rPr>
          <w:rStyle w:val="a3"/>
          <w:b/>
          <w:i w:val="0"/>
        </w:rPr>
        <w:t>Местонахождение</w:t>
      </w:r>
      <w:r w:rsidR="00ED1602" w:rsidRPr="00ED1602">
        <w:rPr>
          <w:rStyle w:val="a3"/>
          <w:b/>
          <w:i w:val="0"/>
        </w:rPr>
        <w:t>:</w:t>
      </w:r>
      <w:r w:rsidRPr="00014651">
        <w:rPr>
          <w:rStyle w:val="a3"/>
          <w:i w:val="0"/>
        </w:rPr>
        <w:t xml:space="preserve"> </w:t>
      </w:r>
      <w:r w:rsidR="00963817" w:rsidRPr="00963817">
        <w:rPr>
          <w:rStyle w:val="a3"/>
          <w:i w:val="0"/>
        </w:rPr>
        <w:t xml:space="preserve">РСО-Алания, </w:t>
      </w:r>
      <w:r w:rsidR="00A20C4D">
        <w:rPr>
          <w:rStyle w:val="a3"/>
          <w:i w:val="0"/>
        </w:rPr>
        <w:t xml:space="preserve">г. Ардон, </w:t>
      </w:r>
      <w:r w:rsidR="00AE12D6" w:rsidRPr="00AE12D6">
        <w:rPr>
          <w:rStyle w:val="a3"/>
          <w:i w:val="0"/>
        </w:rPr>
        <w:t>ул. Гагарина, 21.</w:t>
      </w:r>
    </w:p>
    <w:p w:rsidR="00963817" w:rsidRDefault="00963817" w:rsidP="00014651">
      <w:pPr>
        <w:pStyle w:val="11"/>
        <w:rPr>
          <w:rStyle w:val="a3"/>
          <w:i w:val="0"/>
        </w:rPr>
      </w:pPr>
    </w:p>
    <w:p w:rsidR="007B01EA" w:rsidRDefault="00963817" w:rsidP="00963817">
      <w:pPr>
        <w:pStyle w:val="11"/>
        <w:ind w:firstLine="0"/>
        <w:rPr>
          <w:rStyle w:val="FontStyle23"/>
          <w:rFonts w:eastAsiaTheme="majorEastAsia"/>
          <w:b/>
          <w:sz w:val="28"/>
          <w:szCs w:val="28"/>
        </w:rPr>
      </w:pPr>
      <w:r>
        <w:rPr>
          <w:rStyle w:val="FontStyle23"/>
          <w:rFonts w:eastAsiaTheme="majorEastAsia"/>
          <w:b/>
          <w:sz w:val="28"/>
          <w:szCs w:val="28"/>
        </w:rPr>
        <w:t xml:space="preserve">         </w:t>
      </w:r>
      <w:r w:rsidR="007B01EA" w:rsidRPr="00F766C1">
        <w:rPr>
          <w:rStyle w:val="FontStyle23"/>
          <w:rFonts w:eastAsiaTheme="majorEastAsia"/>
          <w:b/>
          <w:sz w:val="28"/>
          <w:szCs w:val="28"/>
        </w:rPr>
        <w:t>По результатам  контрольного  мероприятия  установлено:</w:t>
      </w:r>
    </w:p>
    <w:p w:rsidR="00AE12D6" w:rsidRPr="00AE12D6" w:rsidRDefault="00AE12D6" w:rsidP="00AE12D6">
      <w:pPr>
        <w:pStyle w:val="11"/>
        <w:numPr>
          <w:ilvl w:val="0"/>
          <w:numId w:val="8"/>
        </w:numPr>
        <w:ind w:left="0" w:firstLine="284"/>
        <w:rPr>
          <w:rStyle w:val="a3"/>
          <w:i w:val="0"/>
        </w:rPr>
      </w:pPr>
      <w:r w:rsidRPr="00AE12D6">
        <w:rPr>
          <w:rStyle w:val="a3"/>
          <w:i w:val="0"/>
        </w:rPr>
        <w:t>В нарушение ст. 8 ФЗ от 06.12.2011</w:t>
      </w:r>
      <w:r>
        <w:rPr>
          <w:rStyle w:val="a3"/>
          <w:i w:val="0"/>
        </w:rPr>
        <w:t xml:space="preserve"> </w:t>
      </w:r>
      <w:r w:rsidRPr="00AE12D6">
        <w:rPr>
          <w:rStyle w:val="a3"/>
          <w:i w:val="0"/>
        </w:rPr>
        <w:t>г</w:t>
      </w:r>
      <w:r>
        <w:rPr>
          <w:rStyle w:val="a3"/>
          <w:i w:val="0"/>
        </w:rPr>
        <w:t xml:space="preserve">ода </w:t>
      </w:r>
      <w:r w:rsidRPr="00AE12D6">
        <w:rPr>
          <w:rStyle w:val="a3"/>
          <w:i w:val="0"/>
        </w:rPr>
        <w:t>№402-ФЗ «О бухгалтерском учете» отсутств</w:t>
      </w:r>
      <w:r>
        <w:rPr>
          <w:rStyle w:val="a3"/>
          <w:i w:val="0"/>
        </w:rPr>
        <w:t>овало</w:t>
      </w:r>
      <w:r w:rsidRPr="00AE12D6">
        <w:rPr>
          <w:rStyle w:val="a3"/>
          <w:i w:val="0"/>
        </w:rPr>
        <w:t xml:space="preserve"> Положение об учетной политике.</w:t>
      </w:r>
    </w:p>
    <w:p w:rsidR="00AE12D6" w:rsidRPr="00000DC1" w:rsidRDefault="00AE12D6" w:rsidP="00AE12D6">
      <w:pPr>
        <w:pStyle w:val="a4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1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проверки</w:t>
      </w:r>
      <w:r w:rsidRPr="00000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0DC1">
        <w:rPr>
          <w:rFonts w:ascii="Times New Roman" w:hAnsi="Times New Roman" w:cs="Times New Roman"/>
          <w:sz w:val="28"/>
          <w:szCs w:val="28"/>
        </w:rPr>
        <w:t xml:space="preserve">правильности и обоснованности расчетов с подотчетными лицами выявлены расходы, не отвечающие целям уставной деятельности. </w:t>
      </w:r>
      <w:r w:rsidRPr="00AE12D6">
        <w:rPr>
          <w:rFonts w:ascii="Times New Roman" w:hAnsi="Times New Roman" w:cs="Times New Roman"/>
          <w:sz w:val="28"/>
          <w:szCs w:val="28"/>
        </w:rPr>
        <w:t>Неправомерный расход</w:t>
      </w:r>
      <w:r w:rsidRPr="00000DC1">
        <w:rPr>
          <w:rFonts w:ascii="Times New Roman" w:hAnsi="Times New Roman" w:cs="Times New Roman"/>
          <w:sz w:val="28"/>
          <w:szCs w:val="28"/>
        </w:rPr>
        <w:t xml:space="preserve"> составил 3175 рублей (авансовый отчет №1 от 30.06.2017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0DC1">
        <w:rPr>
          <w:rFonts w:ascii="Times New Roman" w:hAnsi="Times New Roman" w:cs="Times New Roman"/>
          <w:sz w:val="28"/>
          <w:szCs w:val="28"/>
        </w:rPr>
        <w:t>, кассовый чек от 14.06.2017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DC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0DC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AE12D6" w:rsidRPr="00AE12D6" w:rsidRDefault="00AE12D6" w:rsidP="00AE12D6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iCs/>
          <w:sz w:val="32"/>
          <w:szCs w:val="32"/>
        </w:rPr>
      </w:pPr>
      <w:r w:rsidRPr="00AE12D6">
        <w:rPr>
          <w:rFonts w:ascii="Times New Roman" w:hAnsi="Times New Roman"/>
          <w:color w:val="000000" w:themeColor="text1"/>
          <w:sz w:val="28"/>
          <w:szCs w:val="28"/>
        </w:rPr>
        <w:t>В нарушение</w:t>
      </w:r>
      <w:r w:rsidRPr="00AE12D6">
        <w:rPr>
          <w:rFonts w:ascii="Times New Roman" w:hAnsi="Times New Roman"/>
          <w:sz w:val="28"/>
          <w:szCs w:val="28"/>
        </w:rPr>
        <w:t xml:space="preserve"> ст. 22 Трудового кодекса</w:t>
      </w:r>
      <w:r w:rsidRPr="00000DC1">
        <w:rPr>
          <w:rFonts w:ascii="Times New Roman" w:hAnsi="Times New Roman"/>
          <w:sz w:val="28"/>
          <w:szCs w:val="28"/>
        </w:rPr>
        <w:t xml:space="preserve"> Российской Федерации и трудового законодательства, согласно которого работодатели обязаны вести кадровую документацию в установленном порядке, выявлены следующие нарушения при ведении кадрового делопроизводства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AE12D6" w:rsidRPr="00AE12D6" w:rsidRDefault="00AE12D6" w:rsidP="00AE12D6">
      <w:pPr>
        <w:ind w:firstLine="284"/>
        <w:jc w:val="both"/>
        <w:rPr>
          <w:iCs/>
          <w:sz w:val="32"/>
          <w:szCs w:val="32"/>
        </w:rPr>
      </w:pPr>
      <w:r w:rsidRPr="00AE12D6">
        <w:rPr>
          <w:rStyle w:val="a3"/>
          <w:i w:val="0"/>
          <w:sz w:val="28"/>
          <w:szCs w:val="28"/>
        </w:rPr>
        <w:t>4)</w:t>
      </w:r>
      <w:r>
        <w:rPr>
          <w:rStyle w:val="a3"/>
        </w:rPr>
        <w:t xml:space="preserve"> </w:t>
      </w:r>
      <w:r w:rsidRPr="00AE12D6">
        <w:rPr>
          <w:sz w:val="28"/>
          <w:szCs w:val="28"/>
        </w:rPr>
        <w:t xml:space="preserve">В ходе выборочной инвентаризации основных средств, выявлены  </w:t>
      </w:r>
      <w:r w:rsidRPr="00AE12D6">
        <w:rPr>
          <w:b/>
          <w:sz w:val="28"/>
          <w:szCs w:val="28"/>
        </w:rPr>
        <w:t>неучтенные активы</w:t>
      </w:r>
      <w:r w:rsidRPr="00AE12D6">
        <w:rPr>
          <w:sz w:val="28"/>
          <w:szCs w:val="28"/>
        </w:rPr>
        <w:t>.</w:t>
      </w:r>
      <w:r>
        <w:rPr>
          <w:rStyle w:val="a3"/>
        </w:rPr>
        <w:t xml:space="preserve">       </w:t>
      </w:r>
    </w:p>
    <w:p w:rsidR="00963817" w:rsidRDefault="00963817" w:rsidP="00A20C4D">
      <w:pPr>
        <w:pStyle w:val="11"/>
        <w:tabs>
          <w:tab w:val="left" w:pos="567"/>
        </w:tabs>
        <w:ind w:right="-1" w:firstLine="284"/>
        <w:rPr>
          <w:rStyle w:val="a3"/>
          <w:i w:val="0"/>
          <w:szCs w:val="28"/>
        </w:rPr>
      </w:pPr>
    </w:p>
    <w:p w:rsidR="00AE12D6" w:rsidRDefault="00AE12D6" w:rsidP="00A20C4D">
      <w:pPr>
        <w:pStyle w:val="11"/>
        <w:tabs>
          <w:tab w:val="left" w:pos="567"/>
        </w:tabs>
        <w:ind w:right="-1" w:firstLine="284"/>
        <w:rPr>
          <w:rStyle w:val="a3"/>
          <w:i w:val="0"/>
          <w:szCs w:val="28"/>
        </w:rPr>
      </w:pPr>
    </w:p>
    <w:p w:rsidR="00A20C4D" w:rsidRPr="00A20C4D" w:rsidRDefault="00A20C4D" w:rsidP="00A20C4D">
      <w:pPr>
        <w:pStyle w:val="11"/>
        <w:tabs>
          <w:tab w:val="left" w:pos="567"/>
        </w:tabs>
        <w:ind w:right="-1" w:firstLine="284"/>
        <w:rPr>
          <w:rStyle w:val="a3"/>
          <w:i w:val="0"/>
          <w:szCs w:val="28"/>
        </w:rPr>
      </w:pPr>
    </w:p>
    <w:p w:rsidR="001F284F" w:rsidRDefault="001F284F"/>
    <w:p w:rsidR="001F284F" w:rsidRDefault="001F284F" w:rsidP="001F284F">
      <w:pPr>
        <w:pStyle w:val="1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Председатель КСП </w:t>
      </w:r>
    </w:p>
    <w:p w:rsidR="001F284F" w:rsidRPr="002B53BA" w:rsidRDefault="001F284F" w:rsidP="001F284F">
      <w:pPr>
        <w:pStyle w:val="1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Ардонск</w:t>
      </w:r>
      <w:r w:rsidR="00FB3847" w:rsidRPr="00FB3847">
        <w:rPr>
          <w:color w:val="000000"/>
          <w:szCs w:val="28"/>
          <w:shd w:val="clear" w:color="auto" w:fill="FFFFFF"/>
        </w:rPr>
        <w:t>ого</w:t>
      </w:r>
      <w:r>
        <w:rPr>
          <w:color w:val="000000"/>
          <w:szCs w:val="28"/>
          <w:shd w:val="clear" w:color="auto" w:fill="FFFFFF"/>
        </w:rPr>
        <w:t xml:space="preserve"> район</w:t>
      </w:r>
      <w:r w:rsidR="00FB3847">
        <w:rPr>
          <w:color w:val="000000"/>
          <w:szCs w:val="28"/>
          <w:shd w:val="clear" w:color="auto" w:fill="FFFFFF"/>
        </w:rPr>
        <w:t>а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="00FB3847" w:rsidRPr="00FB3847">
        <w:rPr>
          <w:color w:val="000000"/>
          <w:szCs w:val="28"/>
          <w:shd w:val="clear" w:color="auto" w:fill="FFFFFF"/>
        </w:rPr>
        <w:t xml:space="preserve">                    </w:t>
      </w:r>
      <w:r>
        <w:rPr>
          <w:color w:val="000000"/>
          <w:szCs w:val="28"/>
          <w:shd w:val="clear" w:color="auto" w:fill="FFFFFF"/>
        </w:rPr>
        <w:t>Б.Г.</w:t>
      </w:r>
      <w:r w:rsidR="00FB3847" w:rsidRPr="00FB384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Ботоева</w:t>
      </w:r>
    </w:p>
    <w:p w:rsidR="001F284F" w:rsidRPr="007B01EA" w:rsidRDefault="001F284F"/>
    <w:sectPr w:rsidR="001F284F" w:rsidRPr="007B01EA" w:rsidSect="00FB38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F6F"/>
    <w:multiLevelType w:val="hybridMultilevel"/>
    <w:tmpl w:val="D3FC1C3C"/>
    <w:lvl w:ilvl="0" w:tplc="4580B71A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820D24"/>
    <w:multiLevelType w:val="hybridMultilevel"/>
    <w:tmpl w:val="8626C092"/>
    <w:lvl w:ilvl="0" w:tplc="424A7052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925820"/>
    <w:multiLevelType w:val="hybridMultilevel"/>
    <w:tmpl w:val="6F22CD54"/>
    <w:lvl w:ilvl="0" w:tplc="C7467BAE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3">
    <w:nsid w:val="424D5693"/>
    <w:multiLevelType w:val="hybridMultilevel"/>
    <w:tmpl w:val="FF088460"/>
    <w:lvl w:ilvl="0" w:tplc="0F42DC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DD7497"/>
    <w:multiLevelType w:val="hybridMultilevel"/>
    <w:tmpl w:val="2D58F992"/>
    <w:lvl w:ilvl="0" w:tplc="1D2EF0A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97694C"/>
    <w:multiLevelType w:val="hybridMultilevel"/>
    <w:tmpl w:val="54827536"/>
    <w:lvl w:ilvl="0" w:tplc="3DEA8E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D7F0C0A"/>
    <w:multiLevelType w:val="hybridMultilevel"/>
    <w:tmpl w:val="424A63CC"/>
    <w:lvl w:ilvl="0" w:tplc="0B54E2FE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975466"/>
    <w:multiLevelType w:val="hybridMultilevel"/>
    <w:tmpl w:val="8D94D2CC"/>
    <w:lvl w:ilvl="0" w:tplc="75B2C9BA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D1D"/>
    <w:rsid w:val="00014651"/>
    <w:rsid w:val="00036239"/>
    <w:rsid w:val="0014194E"/>
    <w:rsid w:val="001F284F"/>
    <w:rsid w:val="002F0B87"/>
    <w:rsid w:val="00472D1D"/>
    <w:rsid w:val="004D7F3D"/>
    <w:rsid w:val="004F6C25"/>
    <w:rsid w:val="00505954"/>
    <w:rsid w:val="00693D24"/>
    <w:rsid w:val="006A732D"/>
    <w:rsid w:val="0072399A"/>
    <w:rsid w:val="007B01EA"/>
    <w:rsid w:val="007E0772"/>
    <w:rsid w:val="00963817"/>
    <w:rsid w:val="009E482F"/>
    <w:rsid w:val="009F1675"/>
    <w:rsid w:val="00A20C4D"/>
    <w:rsid w:val="00A37AC3"/>
    <w:rsid w:val="00AE12D6"/>
    <w:rsid w:val="00B24F8C"/>
    <w:rsid w:val="00BE1FC5"/>
    <w:rsid w:val="00C721A7"/>
    <w:rsid w:val="00CD6934"/>
    <w:rsid w:val="00E71536"/>
    <w:rsid w:val="00ED1602"/>
    <w:rsid w:val="00F3108F"/>
    <w:rsid w:val="00F50EFF"/>
    <w:rsid w:val="00FB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20C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72D1D"/>
    <w:rPr>
      <w:rFonts w:cs="Times New Roman"/>
      <w:i/>
      <w:iCs/>
    </w:rPr>
  </w:style>
  <w:style w:type="paragraph" w:customStyle="1" w:styleId="11">
    <w:name w:val="Стиль1"/>
    <w:basedOn w:val="a"/>
    <w:uiPriority w:val="99"/>
    <w:rsid w:val="00472D1D"/>
    <w:pPr>
      <w:suppressAutoHyphens w:val="0"/>
      <w:ind w:firstLine="709"/>
      <w:jc w:val="both"/>
    </w:pPr>
    <w:rPr>
      <w:bCs/>
      <w:sz w:val="28"/>
      <w:lang w:eastAsia="ru-RU"/>
    </w:rPr>
  </w:style>
  <w:style w:type="character" w:customStyle="1" w:styleId="FontStyle23">
    <w:name w:val="Font Style23"/>
    <w:basedOn w:val="a0"/>
    <w:uiPriority w:val="99"/>
    <w:rsid w:val="007B01EA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99"/>
    <w:qFormat/>
    <w:rsid w:val="007B01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"/>
    <w:rsid w:val="007B01E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7B0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enter">
    <w:name w:val="pcenter"/>
    <w:basedOn w:val="a"/>
    <w:rsid w:val="00ED160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0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9B8A-A1AB-45D9-843F-3DBAFF9C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Фомин</cp:lastModifiedBy>
  <cp:revision>2</cp:revision>
  <dcterms:created xsi:type="dcterms:W3CDTF">2020-01-14T07:00:00Z</dcterms:created>
  <dcterms:modified xsi:type="dcterms:W3CDTF">2020-01-14T07:00:00Z</dcterms:modified>
</cp:coreProperties>
</file>