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472D1D" w:rsidRDefault="00472D1D" w:rsidP="00472D1D">
      <w:pPr>
        <w:spacing w:line="360" w:lineRule="auto"/>
        <w:jc w:val="center"/>
        <w:rPr>
          <w:b/>
          <w:sz w:val="28"/>
          <w:szCs w:val="28"/>
        </w:rPr>
      </w:pPr>
      <w:r w:rsidRPr="00472D1D">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 xml:space="preserve">в МКУК «ДК </w:t>
      </w:r>
      <w:r w:rsidR="009B642A">
        <w:rPr>
          <w:rStyle w:val="a3"/>
          <w:b/>
          <w:i w:val="0"/>
          <w:sz w:val="28"/>
          <w:szCs w:val="28"/>
        </w:rPr>
        <w:t>Рассвет</w:t>
      </w:r>
      <w:r w:rsidRPr="00472D1D">
        <w:rPr>
          <w:rStyle w:val="a3"/>
          <w:b/>
          <w:i w:val="0"/>
          <w:sz w:val="28"/>
          <w:szCs w:val="28"/>
        </w:rPr>
        <w:t>ского сельского поселения Ардонского района РСО-Алания</w:t>
      </w: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xml:space="preserve">: Муниципальное казенное учреждение культуры «Дом культуры </w:t>
      </w:r>
      <w:r w:rsidR="009B642A">
        <w:rPr>
          <w:rStyle w:val="a3"/>
          <w:i w:val="0"/>
          <w:szCs w:val="28"/>
        </w:rPr>
        <w:t>Рассвет</w:t>
      </w:r>
      <w:r w:rsidRPr="00472D1D">
        <w:rPr>
          <w:rStyle w:val="a3"/>
          <w:i w:val="0"/>
          <w:szCs w:val="28"/>
        </w:rPr>
        <w:t>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xml:space="preserve">: целевое и эффективное использование денежных средств, выделенных из бюджета Ардонского района МКУК «ДК </w:t>
      </w:r>
      <w:r w:rsidR="009B642A">
        <w:rPr>
          <w:rStyle w:val="a3"/>
          <w:i w:val="0"/>
          <w:szCs w:val="28"/>
        </w:rPr>
        <w:t>Рассвет</w:t>
      </w:r>
      <w:r w:rsidRPr="00472D1D">
        <w:rPr>
          <w:rStyle w:val="a3"/>
          <w:i w:val="0"/>
          <w:szCs w:val="28"/>
        </w:rPr>
        <w:t xml:space="preserve">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Pr="00472D1D" w:rsidRDefault="00472D1D" w:rsidP="00472D1D">
      <w:pPr>
        <w:pStyle w:val="1"/>
        <w:ind w:firstLine="0"/>
        <w:rPr>
          <w:rStyle w:val="a3"/>
          <w:i w:val="0"/>
          <w:szCs w:val="28"/>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0B786B" w:rsidRPr="00C721A7" w:rsidRDefault="000B786B" w:rsidP="000B786B">
      <w:pPr>
        <w:pStyle w:val="1"/>
        <w:rPr>
          <w:rStyle w:val="a3"/>
          <w:i w:val="0"/>
        </w:rPr>
      </w:pPr>
      <w:r w:rsidRPr="00C721A7">
        <w:rPr>
          <w:rStyle w:val="a3"/>
          <w:i w:val="0"/>
        </w:rPr>
        <w:t>Сроки проверки: с 29.01.2018 года по 26.03.2018 года.</w:t>
      </w:r>
    </w:p>
    <w:p w:rsidR="00472D1D" w:rsidRPr="00472D1D" w:rsidRDefault="00472D1D" w:rsidP="00472D1D">
      <w:pPr>
        <w:pStyle w:val="1"/>
        <w:ind w:firstLine="0"/>
        <w:rPr>
          <w:rStyle w:val="a3"/>
          <w:i w:val="0"/>
          <w:szCs w:val="28"/>
        </w:rPr>
      </w:pPr>
    </w:p>
    <w:p w:rsidR="009B642A" w:rsidRPr="009B642A" w:rsidRDefault="009B642A" w:rsidP="009B642A">
      <w:pPr>
        <w:pStyle w:val="1"/>
        <w:rPr>
          <w:rStyle w:val="a3"/>
          <w:i w:val="0"/>
        </w:rPr>
      </w:pPr>
    </w:p>
    <w:p w:rsidR="009B642A" w:rsidRDefault="009B642A" w:rsidP="009B642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7B01EA" w:rsidRPr="009B642A" w:rsidRDefault="007B01EA" w:rsidP="00472D1D">
      <w:pPr>
        <w:pStyle w:val="1"/>
        <w:rPr>
          <w:rStyle w:val="a3"/>
          <w:i w:val="0"/>
          <w:szCs w:val="28"/>
        </w:rPr>
      </w:pPr>
    </w:p>
    <w:p w:rsidR="009B642A" w:rsidRPr="009B642A" w:rsidRDefault="009B642A" w:rsidP="009B642A">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sidRPr="009B642A">
        <w:rPr>
          <w:rFonts w:ascii="Times New Roman" w:hAnsi="Times New Roman"/>
          <w:sz w:val="28"/>
          <w:szCs w:val="28"/>
        </w:rPr>
        <w:t xml:space="preserve">    1.</w:t>
      </w:r>
      <w:r w:rsidRPr="009B642A">
        <w:rPr>
          <w:rStyle w:val="a3"/>
          <w:rFonts w:ascii="Times New Roman" w:hAnsi="Times New Roman"/>
          <w:i w:val="0"/>
          <w:sz w:val="28"/>
          <w:szCs w:val="28"/>
        </w:rPr>
        <w:t xml:space="preserve"> В нарушение ст. 8 ФЗ от 06.12.2011 года № 402-ФЗ «О бухгалтерском учете» </w:t>
      </w:r>
      <w:r w:rsidRPr="009B642A">
        <w:rPr>
          <w:rStyle w:val="a3"/>
          <w:rFonts w:ascii="Times New Roman" w:hAnsi="Times New Roman"/>
          <w:b/>
          <w:i w:val="0"/>
          <w:sz w:val="28"/>
          <w:szCs w:val="28"/>
        </w:rPr>
        <w:t>отсутствует Положение об учетной политике</w:t>
      </w:r>
      <w:r w:rsidRPr="009B642A">
        <w:rPr>
          <w:rStyle w:val="a3"/>
          <w:rFonts w:ascii="Times New Roman" w:hAnsi="Times New Roman"/>
          <w:i w:val="0"/>
          <w:sz w:val="28"/>
          <w:szCs w:val="28"/>
        </w:rPr>
        <w:t>.</w:t>
      </w:r>
    </w:p>
    <w:p w:rsidR="009B642A" w:rsidRPr="009B642A" w:rsidRDefault="009B642A" w:rsidP="009B642A">
      <w:pPr>
        <w:jc w:val="both"/>
        <w:rPr>
          <w:sz w:val="28"/>
          <w:szCs w:val="28"/>
        </w:rPr>
      </w:pPr>
      <w:r w:rsidRPr="009B642A">
        <w:rPr>
          <w:sz w:val="28"/>
          <w:szCs w:val="28"/>
        </w:rPr>
        <w:tab/>
        <w:t xml:space="preserve">2. </w:t>
      </w:r>
      <w:r w:rsidRPr="009B642A">
        <w:rPr>
          <w:b/>
          <w:sz w:val="28"/>
          <w:szCs w:val="28"/>
        </w:rPr>
        <w:t>В нарушение п. 11 Инструкции №157</w:t>
      </w:r>
      <w:r w:rsidRPr="009B642A">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9B642A">
        <w:rPr>
          <w:sz w:val="28"/>
          <w:szCs w:val="28"/>
        </w:rPr>
        <w:t>сброшюровываются</w:t>
      </w:r>
      <w:proofErr w:type="spellEnd"/>
      <w:r w:rsidRPr="009B642A">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9B642A" w:rsidRPr="009B642A" w:rsidRDefault="009B642A" w:rsidP="009B642A">
      <w:pPr>
        <w:pStyle w:val="1"/>
        <w:ind w:left="-142" w:firstLine="0"/>
        <w:rPr>
          <w:rStyle w:val="a3"/>
          <w:b/>
          <w:i w:val="0"/>
          <w:szCs w:val="28"/>
        </w:rPr>
      </w:pPr>
      <w:r w:rsidRPr="009B642A">
        <w:rPr>
          <w:szCs w:val="28"/>
        </w:rPr>
        <w:t xml:space="preserve">           3.</w:t>
      </w:r>
      <w:r w:rsidRPr="009B642A">
        <w:rPr>
          <w:rStyle w:val="a3"/>
          <w:i w:val="0"/>
          <w:szCs w:val="28"/>
        </w:rPr>
        <w:t xml:space="preserve"> </w:t>
      </w:r>
      <w:proofErr w:type="gramStart"/>
      <w:r w:rsidRPr="009B642A">
        <w:rPr>
          <w:rStyle w:val="a3"/>
          <w:i w:val="0"/>
          <w:szCs w:val="28"/>
        </w:rPr>
        <w:t xml:space="preserve">В нарушение п. 4 </w:t>
      </w:r>
      <w:r w:rsidRPr="009B642A">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9B642A">
        <w:rPr>
          <w:rStyle w:val="a3"/>
          <w:b/>
          <w:i w:val="0"/>
          <w:szCs w:val="28"/>
        </w:rPr>
        <w:t>кассовая книга</w:t>
      </w:r>
      <w:r w:rsidRPr="009B642A">
        <w:rPr>
          <w:rStyle w:val="a3"/>
          <w:i w:val="0"/>
          <w:szCs w:val="28"/>
        </w:rPr>
        <w:t xml:space="preserve"> </w:t>
      </w:r>
      <w:r w:rsidRPr="009B642A">
        <w:rPr>
          <w:rStyle w:val="a3"/>
          <w:b/>
          <w:i w:val="0"/>
          <w:szCs w:val="28"/>
        </w:rPr>
        <w:t>за 2015-2017 гг. оформлена с нарушениями (неправильно проставлены дата, нумерация приходных и расходных ордеров).</w:t>
      </w:r>
      <w:proofErr w:type="gramEnd"/>
    </w:p>
    <w:p w:rsidR="009B642A" w:rsidRPr="009B642A" w:rsidRDefault="009B642A" w:rsidP="009B642A">
      <w:pPr>
        <w:pStyle w:val="1"/>
        <w:ind w:left="-142" w:firstLine="851"/>
        <w:rPr>
          <w:rStyle w:val="a3"/>
          <w:i w:val="0"/>
          <w:szCs w:val="28"/>
        </w:rPr>
      </w:pPr>
      <w:r w:rsidRPr="009B642A">
        <w:rPr>
          <w:rStyle w:val="a3"/>
          <w:b/>
          <w:i w:val="0"/>
          <w:szCs w:val="28"/>
        </w:rPr>
        <w:t>4. В нарушение</w:t>
      </w:r>
      <w:r w:rsidRPr="009B642A">
        <w:rPr>
          <w:rStyle w:val="a3"/>
          <w:i w:val="0"/>
          <w:szCs w:val="28"/>
        </w:rPr>
        <w:t xml:space="preserve"> ст.10 ФЗ от 06.12.2011 года №402 - ФЗ «О бухгалтерском учете» в проверяемом периоде не велся журнал расчетов с подотчетными лицами.</w:t>
      </w:r>
    </w:p>
    <w:p w:rsidR="009B642A" w:rsidRPr="009B642A" w:rsidRDefault="009B642A" w:rsidP="009B642A">
      <w:pPr>
        <w:pStyle w:val="1"/>
        <w:ind w:left="-142" w:firstLine="0"/>
        <w:rPr>
          <w:rStyle w:val="a3"/>
          <w:i w:val="0"/>
          <w:szCs w:val="28"/>
        </w:rPr>
      </w:pPr>
      <w:r w:rsidRPr="009B642A">
        <w:rPr>
          <w:rStyle w:val="a3"/>
          <w:b/>
          <w:i w:val="0"/>
          <w:szCs w:val="28"/>
        </w:rPr>
        <w:t xml:space="preserve">           5.</w:t>
      </w:r>
      <w:r w:rsidRPr="009B642A">
        <w:rPr>
          <w:rStyle w:val="a3"/>
          <w:i w:val="0"/>
          <w:szCs w:val="28"/>
        </w:rPr>
        <w:t xml:space="preserve"> В нарушение п. 6.3 </w:t>
      </w:r>
      <w:r w:rsidRPr="009B642A">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w:t>
      </w:r>
      <w:r w:rsidRPr="009B642A">
        <w:rPr>
          <w:color w:val="000000"/>
          <w:szCs w:val="28"/>
          <w:shd w:val="clear" w:color="auto" w:fill="FFFFFF"/>
        </w:rPr>
        <w:lastRenderedPageBreak/>
        <w:t xml:space="preserve">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9B642A">
        <w:rPr>
          <w:rStyle w:val="a3"/>
          <w:b/>
          <w:i w:val="0"/>
          <w:szCs w:val="28"/>
        </w:rPr>
        <w:t>нет обязательных реквизитов</w:t>
      </w:r>
      <w:r w:rsidRPr="009B642A">
        <w:rPr>
          <w:rStyle w:val="a3"/>
          <w:i w:val="0"/>
          <w:szCs w:val="28"/>
        </w:rPr>
        <w:t xml:space="preserve"> в первичных документах авансовых отчетов на сумму </w:t>
      </w:r>
      <w:r w:rsidRPr="009B642A">
        <w:rPr>
          <w:rStyle w:val="a3"/>
          <w:b/>
          <w:i w:val="0"/>
          <w:szCs w:val="28"/>
        </w:rPr>
        <w:t>9,4</w:t>
      </w:r>
      <w:r w:rsidRPr="009B642A">
        <w:rPr>
          <w:rStyle w:val="a3"/>
          <w:i w:val="0"/>
          <w:szCs w:val="28"/>
        </w:rPr>
        <w:t xml:space="preserve"> тыс</w:t>
      </w:r>
      <w:proofErr w:type="gramStart"/>
      <w:r w:rsidRPr="009B642A">
        <w:rPr>
          <w:rStyle w:val="a3"/>
          <w:i w:val="0"/>
          <w:szCs w:val="28"/>
        </w:rPr>
        <w:t>.р</w:t>
      </w:r>
      <w:proofErr w:type="gramEnd"/>
      <w:r w:rsidRPr="009B642A">
        <w:rPr>
          <w:rStyle w:val="a3"/>
          <w:i w:val="0"/>
          <w:szCs w:val="28"/>
        </w:rPr>
        <w:t>уб. (приложение 2).</w:t>
      </w:r>
    </w:p>
    <w:p w:rsidR="009B642A" w:rsidRPr="009B642A" w:rsidRDefault="009B642A" w:rsidP="009B642A">
      <w:pPr>
        <w:ind w:firstLine="567"/>
        <w:jc w:val="both"/>
        <w:rPr>
          <w:sz w:val="28"/>
          <w:szCs w:val="28"/>
        </w:rPr>
      </w:pPr>
      <w:r w:rsidRPr="009B642A">
        <w:rPr>
          <w:rStyle w:val="a3"/>
          <w:i w:val="0"/>
          <w:sz w:val="28"/>
          <w:szCs w:val="28"/>
        </w:rPr>
        <w:t>6.</w:t>
      </w:r>
      <w:r w:rsidRPr="009B642A">
        <w:rPr>
          <w:b/>
          <w:sz w:val="28"/>
          <w:szCs w:val="28"/>
        </w:rPr>
        <w:t xml:space="preserve"> В нарушение ст. 22 Трудового кодекса</w:t>
      </w:r>
      <w:r w:rsidRPr="009B642A">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9B642A" w:rsidRPr="009B642A" w:rsidRDefault="009B642A" w:rsidP="009B642A">
      <w:pPr>
        <w:pStyle w:val="a4"/>
        <w:spacing w:after="0" w:line="240" w:lineRule="auto"/>
        <w:ind w:left="0"/>
        <w:jc w:val="both"/>
        <w:rPr>
          <w:rFonts w:ascii="Times New Roman" w:hAnsi="Times New Roman"/>
          <w:b/>
          <w:sz w:val="28"/>
          <w:szCs w:val="28"/>
        </w:rPr>
      </w:pPr>
      <w:r w:rsidRPr="009B642A">
        <w:rPr>
          <w:rFonts w:ascii="Times New Roman" w:hAnsi="Times New Roman"/>
          <w:sz w:val="28"/>
          <w:szCs w:val="28"/>
        </w:rPr>
        <w:t xml:space="preserve">     а) </w:t>
      </w:r>
      <w:r w:rsidRPr="009B642A">
        <w:rPr>
          <w:rFonts w:ascii="Times New Roman" w:hAnsi="Times New Roman"/>
          <w:b/>
          <w:sz w:val="28"/>
          <w:szCs w:val="28"/>
        </w:rPr>
        <w:t>в личных делах отсутствуют:</w:t>
      </w:r>
    </w:p>
    <w:p w:rsidR="009B642A" w:rsidRPr="009B642A" w:rsidRDefault="009B642A" w:rsidP="009B642A">
      <w:pPr>
        <w:pStyle w:val="a4"/>
        <w:spacing w:after="0" w:line="240" w:lineRule="auto"/>
        <w:ind w:left="0"/>
        <w:jc w:val="both"/>
        <w:rPr>
          <w:rFonts w:ascii="Times New Roman" w:hAnsi="Times New Roman"/>
          <w:sz w:val="28"/>
          <w:szCs w:val="28"/>
        </w:rPr>
      </w:pPr>
      <w:r w:rsidRPr="009B642A">
        <w:rPr>
          <w:rFonts w:ascii="Times New Roman" w:hAnsi="Times New Roman"/>
          <w:b/>
          <w:sz w:val="28"/>
          <w:szCs w:val="28"/>
        </w:rPr>
        <w:t xml:space="preserve">     - </w:t>
      </w:r>
      <w:r w:rsidRPr="009B642A">
        <w:rPr>
          <w:rFonts w:ascii="Times New Roman" w:hAnsi="Times New Roman"/>
          <w:sz w:val="28"/>
          <w:szCs w:val="28"/>
        </w:rPr>
        <w:t>приказы о приеме на работу (во всех личных делах);</w:t>
      </w:r>
    </w:p>
    <w:p w:rsidR="009B642A" w:rsidRPr="009B642A" w:rsidRDefault="009B642A" w:rsidP="009B642A">
      <w:pPr>
        <w:pStyle w:val="a4"/>
        <w:spacing w:after="0" w:line="240" w:lineRule="auto"/>
        <w:ind w:left="0"/>
        <w:jc w:val="both"/>
        <w:rPr>
          <w:rFonts w:ascii="Times New Roman" w:hAnsi="Times New Roman"/>
          <w:sz w:val="28"/>
          <w:szCs w:val="28"/>
        </w:rPr>
      </w:pPr>
      <w:r w:rsidRPr="009B642A">
        <w:rPr>
          <w:rFonts w:ascii="Times New Roman" w:hAnsi="Times New Roman"/>
          <w:sz w:val="28"/>
          <w:szCs w:val="28"/>
        </w:rPr>
        <w:t xml:space="preserve">     - заявления о приеме на работу (во всех личных делах);</w:t>
      </w:r>
    </w:p>
    <w:p w:rsidR="009B642A" w:rsidRPr="009B642A" w:rsidRDefault="009B642A" w:rsidP="009B642A">
      <w:pPr>
        <w:pStyle w:val="a4"/>
        <w:spacing w:after="0" w:line="240" w:lineRule="auto"/>
        <w:ind w:left="0"/>
        <w:jc w:val="both"/>
        <w:rPr>
          <w:rFonts w:ascii="Times New Roman" w:hAnsi="Times New Roman"/>
          <w:sz w:val="28"/>
          <w:szCs w:val="28"/>
        </w:rPr>
      </w:pPr>
      <w:r w:rsidRPr="009B642A">
        <w:rPr>
          <w:rFonts w:ascii="Times New Roman" w:hAnsi="Times New Roman"/>
          <w:sz w:val="28"/>
          <w:szCs w:val="28"/>
        </w:rPr>
        <w:t xml:space="preserve">     - должностные инструкции (не разработаны);</w:t>
      </w:r>
    </w:p>
    <w:p w:rsidR="009B642A" w:rsidRPr="009B642A" w:rsidRDefault="009B642A" w:rsidP="009B642A">
      <w:pPr>
        <w:pStyle w:val="a4"/>
        <w:spacing w:after="0" w:line="240" w:lineRule="auto"/>
        <w:ind w:left="0"/>
        <w:jc w:val="both"/>
        <w:rPr>
          <w:rFonts w:ascii="Times New Roman" w:hAnsi="Times New Roman"/>
          <w:sz w:val="28"/>
          <w:szCs w:val="28"/>
        </w:rPr>
      </w:pPr>
      <w:r w:rsidRPr="009B642A">
        <w:rPr>
          <w:rFonts w:ascii="Times New Roman" w:hAnsi="Times New Roman"/>
          <w:sz w:val="28"/>
          <w:szCs w:val="28"/>
        </w:rPr>
        <w:t xml:space="preserve">     - ИНН (в двух личных делах);</w:t>
      </w:r>
    </w:p>
    <w:p w:rsidR="009B642A" w:rsidRPr="009B642A" w:rsidRDefault="009B642A" w:rsidP="009B642A">
      <w:pPr>
        <w:jc w:val="both"/>
        <w:rPr>
          <w:sz w:val="28"/>
          <w:szCs w:val="28"/>
        </w:rPr>
      </w:pPr>
      <w:r w:rsidRPr="009B642A">
        <w:rPr>
          <w:sz w:val="28"/>
          <w:szCs w:val="28"/>
        </w:rPr>
        <w:t xml:space="preserve">     - не присвоены номера, нет внутренних описей личных дел, нет нумераций документов, находящихся в личных делах. </w:t>
      </w:r>
    </w:p>
    <w:p w:rsidR="009B642A" w:rsidRPr="009B642A" w:rsidRDefault="009B642A" w:rsidP="009B642A">
      <w:pPr>
        <w:tabs>
          <w:tab w:val="num" w:pos="-142"/>
        </w:tabs>
        <w:jc w:val="both"/>
        <w:rPr>
          <w:sz w:val="28"/>
          <w:szCs w:val="28"/>
        </w:rPr>
      </w:pPr>
      <w:r w:rsidRPr="009B642A">
        <w:rPr>
          <w:sz w:val="28"/>
          <w:szCs w:val="28"/>
        </w:rPr>
        <w:t xml:space="preserve">     б) нет </w:t>
      </w:r>
      <w:r w:rsidRPr="009B642A">
        <w:rPr>
          <w:b/>
          <w:sz w:val="28"/>
          <w:szCs w:val="28"/>
        </w:rPr>
        <w:t>личных карточек</w:t>
      </w:r>
      <w:r w:rsidRPr="009B642A">
        <w:rPr>
          <w:sz w:val="28"/>
          <w:szCs w:val="28"/>
        </w:rPr>
        <w:t xml:space="preserve"> по форме Т-2.</w:t>
      </w:r>
    </w:p>
    <w:p w:rsidR="009B642A" w:rsidRPr="009B642A" w:rsidRDefault="009B642A" w:rsidP="009B642A">
      <w:pPr>
        <w:jc w:val="both"/>
        <w:rPr>
          <w:sz w:val="28"/>
          <w:szCs w:val="28"/>
        </w:rPr>
      </w:pPr>
      <w:r w:rsidRPr="009B642A">
        <w:rPr>
          <w:sz w:val="28"/>
          <w:szCs w:val="28"/>
        </w:rPr>
        <w:t xml:space="preserve">     в) содержатся незаверенные копии документов ИНН, паспорта, страхового свидетельства, диплома; </w:t>
      </w:r>
    </w:p>
    <w:p w:rsidR="009B642A" w:rsidRPr="009B642A" w:rsidRDefault="009B642A" w:rsidP="009B642A">
      <w:pPr>
        <w:jc w:val="both"/>
        <w:rPr>
          <w:sz w:val="28"/>
          <w:szCs w:val="28"/>
        </w:rPr>
      </w:pPr>
      <w:r w:rsidRPr="009B642A">
        <w:rPr>
          <w:sz w:val="28"/>
          <w:szCs w:val="28"/>
        </w:rPr>
        <w:t xml:space="preserve">     г) ознакомление с приказами, а также с локальными актами учреждения не проводится. </w:t>
      </w:r>
    </w:p>
    <w:p w:rsidR="009B642A" w:rsidRPr="009B642A" w:rsidRDefault="009B642A" w:rsidP="009B642A">
      <w:pPr>
        <w:jc w:val="both"/>
        <w:rPr>
          <w:sz w:val="28"/>
          <w:szCs w:val="28"/>
        </w:rPr>
      </w:pPr>
      <w:r w:rsidRPr="009B642A">
        <w:rPr>
          <w:sz w:val="28"/>
          <w:szCs w:val="28"/>
        </w:rPr>
        <w:t xml:space="preserve">      Книги регистрации приказов за 2015-2017гг. проверке </w:t>
      </w:r>
      <w:r w:rsidRPr="009B642A">
        <w:rPr>
          <w:b/>
          <w:sz w:val="28"/>
          <w:szCs w:val="28"/>
        </w:rPr>
        <w:t>не предоставлены</w:t>
      </w:r>
      <w:r w:rsidRPr="009B642A">
        <w:rPr>
          <w:sz w:val="28"/>
          <w:szCs w:val="28"/>
        </w:rPr>
        <w:t>.</w:t>
      </w:r>
    </w:p>
    <w:p w:rsidR="009B642A" w:rsidRPr="009B642A" w:rsidRDefault="009B642A" w:rsidP="009B642A">
      <w:pPr>
        <w:pStyle w:val="ConsPlusNormal"/>
        <w:widowControl/>
        <w:ind w:firstLine="540"/>
        <w:jc w:val="both"/>
        <w:rPr>
          <w:rFonts w:ascii="Times New Roman" w:hAnsi="Times New Roman"/>
          <w:sz w:val="28"/>
          <w:szCs w:val="28"/>
        </w:rPr>
      </w:pPr>
      <w:r w:rsidRPr="009B642A">
        <w:rPr>
          <w:rFonts w:ascii="Times New Roman" w:hAnsi="Times New Roman"/>
          <w:sz w:val="28"/>
          <w:szCs w:val="28"/>
        </w:rPr>
        <w:t xml:space="preserve">7. </w:t>
      </w:r>
      <w:r w:rsidRPr="009B642A">
        <w:rPr>
          <w:rFonts w:ascii="Times New Roman" w:hAnsi="Times New Roman"/>
          <w:b/>
          <w:sz w:val="28"/>
          <w:szCs w:val="28"/>
        </w:rPr>
        <w:t xml:space="preserve">В соответствии с </w:t>
      </w:r>
      <w:r w:rsidRPr="009B642A">
        <w:rPr>
          <w:rFonts w:ascii="Times New Roman" w:hAnsi="Times New Roman"/>
          <w:sz w:val="28"/>
          <w:szCs w:val="28"/>
        </w:rPr>
        <w:t xml:space="preserve">Единым квалификационным справочником должностей, утвержденным Федеральным законом от 2 мая 2015 года № 122-ФЗ, с 1 июля 2016 года работодатели обязаны применять </w:t>
      </w:r>
      <w:hyperlink r:id="rId5" w:tgtFrame="_blank" w:tooltip="Профстандарты" w:history="1">
        <w:r w:rsidRPr="009B642A">
          <w:rPr>
            <w:rFonts w:ascii="Times New Roman" w:hAnsi="Times New Roman"/>
            <w:bCs/>
            <w:sz w:val="28"/>
            <w:szCs w:val="28"/>
          </w:rPr>
          <w:t>профессиональные стандарты</w:t>
        </w:r>
      </w:hyperlink>
      <w:r w:rsidRPr="009B642A">
        <w:rPr>
          <w:rFonts w:ascii="Times New Roman" w:hAnsi="Times New Roman"/>
          <w:sz w:val="28"/>
          <w:szCs w:val="28"/>
        </w:rPr>
        <w:t xml:space="preserve">, если требования к квалификации, которая необходима сотруднику для выполнения определенной трудовой функции, установлены Трудовым кодексом, федеральными законами или иными нормативно-правовыми актами. Так для методиста, согласно указанного единого квалификационного стандартов должностей требованиями к квалификации являются высшее профессиональное образование и стаж работы по специальности не менее 2 лет. В нарушение ЕКСД методист </w:t>
      </w:r>
      <w:r w:rsidRPr="009B642A">
        <w:rPr>
          <w:rStyle w:val="a3"/>
          <w:rFonts w:ascii="Times New Roman" w:hAnsi="Times New Roman"/>
          <w:i w:val="0"/>
          <w:sz w:val="28"/>
          <w:szCs w:val="28"/>
        </w:rPr>
        <w:t xml:space="preserve">МКУК «ДК Рассветского сельского поселения Ардонского района РСО-Алания» в настоящее время занимает должность, </w:t>
      </w:r>
      <w:r w:rsidRPr="009B642A">
        <w:rPr>
          <w:rStyle w:val="a3"/>
          <w:rFonts w:ascii="Times New Roman" w:hAnsi="Times New Roman"/>
          <w:b/>
          <w:i w:val="0"/>
          <w:sz w:val="28"/>
          <w:szCs w:val="28"/>
        </w:rPr>
        <w:t>не имея высшего профессионального либо среднего профессионального образования.</w:t>
      </w:r>
      <w:r w:rsidRPr="009B642A">
        <w:rPr>
          <w:rStyle w:val="a3"/>
          <w:rFonts w:ascii="Times New Roman" w:hAnsi="Times New Roman"/>
          <w:i w:val="0"/>
          <w:sz w:val="28"/>
          <w:szCs w:val="28"/>
        </w:rPr>
        <w:t xml:space="preserve">   </w:t>
      </w:r>
    </w:p>
    <w:p w:rsidR="009B642A" w:rsidRPr="009B642A" w:rsidRDefault="009B642A" w:rsidP="009B642A">
      <w:pPr>
        <w:pStyle w:val="ConsPlusNormal"/>
        <w:widowControl/>
        <w:ind w:firstLine="540"/>
        <w:jc w:val="both"/>
        <w:rPr>
          <w:rFonts w:ascii="Times New Roman" w:hAnsi="Times New Roman"/>
          <w:b/>
          <w:sz w:val="28"/>
          <w:szCs w:val="28"/>
        </w:rPr>
      </w:pPr>
      <w:r w:rsidRPr="009B642A">
        <w:rPr>
          <w:rFonts w:ascii="Times New Roman" w:hAnsi="Times New Roman"/>
          <w:sz w:val="28"/>
          <w:szCs w:val="28"/>
        </w:rPr>
        <w:t xml:space="preserve">8. В нарушение ст. 189 Трудового кодекса Российской Федерации </w:t>
      </w:r>
      <w:r w:rsidRPr="009B642A">
        <w:rPr>
          <w:rFonts w:ascii="Times New Roman" w:hAnsi="Times New Roman"/>
          <w:b/>
          <w:sz w:val="28"/>
          <w:szCs w:val="28"/>
        </w:rPr>
        <w:t xml:space="preserve">отсутствуют правила внутреннего трудового распорядка. </w:t>
      </w:r>
    </w:p>
    <w:p w:rsidR="009B642A" w:rsidRPr="009B642A" w:rsidRDefault="009B642A" w:rsidP="009B642A">
      <w:pPr>
        <w:jc w:val="both"/>
        <w:rPr>
          <w:sz w:val="28"/>
          <w:szCs w:val="28"/>
        </w:rPr>
      </w:pPr>
      <w:r w:rsidRPr="009B642A">
        <w:rPr>
          <w:sz w:val="28"/>
          <w:szCs w:val="28"/>
        </w:rPr>
        <w:t xml:space="preserve">      9. В период контрольного мероприятия в ДК с</w:t>
      </w:r>
      <w:proofErr w:type="gramStart"/>
      <w:r w:rsidRPr="009B642A">
        <w:rPr>
          <w:sz w:val="28"/>
          <w:szCs w:val="28"/>
        </w:rPr>
        <w:t>.Р</w:t>
      </w:r>
      <w:proofErr w:type="gramEnd"/>
      <w:r w:rsidRPr="009B642A">
        <w:rPr>
          <w:sz w:val="28"/>
          <w:szCs w:val="28"/>
        </w:rPr>
        <w:t>ассвет проведена выборочная инвентаризация основных средств, в ходе которой выявлено:</w:t>
      </w:r>
    </w:p>
    <w:p w:rsidR="009B642A" w:rsidRPr="009B642A" w:rsidRDefault="009B642A" w:rsidP="009B642A">
      <w:pPr>
        <w:jc w:val="both"/>
        <w:rPr>
          <w:sz w:val="28"/>
          <w:szCs w:val="28"/>
        </w:rPr>
      </w:pPr>
      <w:r w:rsidRPr="009B642A">
        <w:rPr>
          <w:sz w:val="28"/>
          <w:szCs w:val="28"/>
        </w:rPr>
        <w:t xml:space="preserve">           а) </w:t>
      </w:r>
      <w:r w:rsidRPr="009B642A">
        <w:rPr>
          <w:b/>
          <w:sz w:val="28"/>
          <w:szCs w:val="28"/>
        </w:rPr>
        <w:t>в  нарушение</w:t>
      </w:r>
      <w:r w:rsidRPr="009B642A">
        <w:rPr>
          <w:sz w:val="28"/>
          <w:szCs w:val="28"/>
        </w:rPr>
        <w:t xml:space="preserve"> Приказа Минфина РФ от 30 марта 2001 г. N 26н</w:t>
      </w:r>
      <w:r w:rsidRPr="009B642A">
        <w:rPr>
          <w:sz w:val="28"/>
          <w:szCs w:val="28"/>
        </w:rPr>
        <w:br/>
        <w:t>"Об утверждении Положения по бухгалтерскому учету "Учет основных средств" ПБУ 6/01" нет документов по учету основных средств, в связи, с чем нет возможности определить балансовую стоимость основных средств по состоянию на 01.01.2018 года.</w:t>
      </w:r>
    </w:p>
    <w:p w:rsidR="009B642A" w:rsidRPr="009B642A" w:rsidRDefault="009B642A" w:rsidP="009B642A">
      <w:pPr>
        <w:jc w:val="both"/>
        <w:rPr>
          <w:sz w:val="28"/>
          <w:szCs w:val="28"/>
        </w:rPr>
      </w:pPr>
      <w:r w:rsidRPr="009B642A">
        <w:rPr>
          <w:sz w:val="28"/>
          <w:szCs w:val="28"/>
        </w:rPr>
        <w:lastRenderedPageBreak/>
        <w:t xml:space="preserve">          б) </w:t>
      </w:r>
      <w:r w:rsidRPr="009B642A">
        <w:rPr>
          <w:b/>
          <w:sz w:val="28"/>
          <w:szCs w:val="28"/>
        </w:rPr>
        <w:t>выявлены</w:t>
      </w:r>
      <w:r w:rsidRPr="009B642A">
        <w:rPr>
          <w:sz w:val="28"/>
          <w:szCs w:val="28"/>
        </w:rPr>
        <w:t xml:space="preserve"> неучтенные активы – 1 сейф, 4 стола, 10 стульев, 114 кресел,        музыкальный центр и телевизор (приложение 1). </w:t>
      </w:r>
    </w:p>
    <w:p w:rsidR="009B642A" w:rsidRPr="009B642A" w:rsidRDefault="009B642A" w:rsidP="009B642A">
      <w:pPr>
        <w:pStyle w:val="ConsPlusNonformat"/>
        <w:widowControl/>
        <w:ind w:firstLine="720"/>
        <w:jc w:val="both"/>
        <w:rPr>
          <w:rFonts w:ascii="Times New Roman" w:hAnsi="Times New Roman" w:cs="Times New Roman"/>
          <w:sz w:val="28"/>
          <w:szCs w:val="28"/>
        </w:rPr>
      </w:pPr>
      <w:r w:rsidRPr="009B642A">
        <w:rPr>
          <w:rFonts w:ascii="Times New Roman" w:hAnsi="Times New Roman" w:cs="Times New Roman"/>
          <w:sz w:val="28"/>
          <w:szCs w:val="28"/>
        </w:rPr>
        <w:t xml:space="preserve">в) </w:t>
      </w:r>
      <w:r w:rsidRPr="009B642A">
        <w:rPr>
          <w:rFonts w:ascii="Times New Roman" w:hAnsi="Times New Roman" w:cs="Times New Roman"/>
          <w:b/>
          <w:sz w:val="28"/>
          <w:szCs w:val="28"/>
        </w:rPr>
        <w:t>в нарушение</w:t>
      </w:r>
      <w:r w:rsidRPr="009B642A">
        <w:rPr>
          <w:rFonts w:ascii="Times New Roman" w:hAnsi="Times New Roman" w:cs="Times New Roman"/>
          <w:sz w:val="28"/>
          <w:szCs w:val="28"/>
        </w:rPr>
        <w:t xml:space="preserve"> требований Приказа </w:t>
      </w:r>
      <w:proofErr w:type="spellStart"/>
      <w:r w:rsidRPr="009B642A">
        <w:rPr>
          <w:rFonts w:ascii="Times New Roman" w:hAnsi="Times New Roman" w:cs="Times New Roman"/>
          <w:sz w:val="28"/>
          <w:szCs w:val="28"/>
        </w:rPr>
        <w:t>МинФина</w:t>
      </w:r>
      <w:proofErr w:type="spellEnd"/>
      <w:r w:rsidRPr="009B642A">
        <w:rPr>
          <w:rFonts w:ascii="Times New Roman" w:hAnsi="Times New Roman" w:cs="Times New Roman"/>
          <w:sz w:val="28"/>
          <w:szCs w:val="28"/>
        </w:rPr>
        <w:t xml:space="preserve"> РФ от 01 марта 2016 года №16н</w:t>
      </w:r>
      <w:r w:rsidRPr="009B642A">
        <w:rPr>
          <w:rFonts w:ascii="Times New Roman" w:hAnsi="Times New Roman" w:cs="Times New Roman"/>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9B642A">
        <w:rPr>
          <w:rFonts w:ascii="Times New Roman" w:hAnsi="Times New Roman" w:cs="Times New Roman"/>
          <w:color w:val="000000"/>
          <w:sz w:val="28"/>
          <w:szCs w:val="28"/>
          <w:shd w:val="clear" w:color="auto" w:fill="FFFFFF"/>
        </w:rPr>
        <w:t>по</w:t>
      </w:r>
      <w:proofErr w:type="gramEnd"/>
      <w:r w:rsidRPr="009B642A">
        <w:rPr>
          <w:rFonts w:ascii="Times New Roman" w:hAnsi="Times New Roman" w:cs="Times New Roman"/>
          <w:color w:val="000000"/>
          <w:sz w:val="28"/>
          <w:szCs w:val="28"/>
          <w:shd w:val="clear" w:color="auto" w:fill="FFFFFF"/>
        </w:rPr>
        <w:t xml:space="preserve"> </w:t>
      </w:r>
      <w:proofErr w:type="gramStart"/>
      <w:r w:rsidRPr="009B642A">
        <w:rPr>
          <w:rFonts w:ascii="Times New Roman" w:hAnsi="Times New Roman" w:cs="Times New Roman"/>
          <w:color w:val="000000"/>
          <w:sz w:val="28"/>
          <w:szCs w:val="28"/>
          <w:shd w:val="clear" w:color="auto" w:fill="FFFFFF"/>
        </w:rPr>
        <w:t>его</w:t>
      </w:r>
      <w:proofErr w:type="gramEnd"/>
      <w:r w:rsidRPr="009B642A">
        <w:rPr>
          <w:rFonts w:ascii="Times New Roman" w:hAnsi="Times New Roman" w:cs="Times New Roman"/>
          <w:color w:val="000000"/>
          <w:sz w:val="28"/>
          <w:szCs w:val="28"/>
          <w:shd w:val="clear" w:color="auto" w:fill="FFFFFF"/>
        </w:rPr>
        <w:t xml:space="preserve"> применению"</w:t>
      </w:r>
      <w:r w:rsidRPr="009B642A">
        <w:rPr>
          <w:rFonts w:ascii="Times New Roman" w:hAnsi="Times New Roman" w:cs="Times New Roman"/>
          <w:color w:val="000000"/>
          <w:sz w:val="28"/>
          <w:szCs w:val="28"/>
        </w:rPr>
        <w:br/>
      </w:r>
      <w:r w:rsidRPr="009B642A">
        <w:rPr>
          <w:rFonts w:ascii="Times New Roman" w:hAnsi="Times New Roman" w:cs="Times New Roman"/>
          <w:sz w:val="28"/>
          <w:szCs w:val="28"/>
        </w:rPr>
        <w:t xml:space="preserve">основные средства, инвентарь </w:t>
      </w:r>
      <w:r w:rsidRPr="009B642A">
        <w:rPr>
          <w:rFonts w:ascii="Times New Roman" w:hAnsi="Times New Roman" w:cs="Times New Roman"/>
          <w:b/>
          <w:sz w:val="28"/>
          <w:szCs w:val="28"/>
        </w:rPr>
        <w:t>не промаркированы</w:t>
      </w:r>
      <w:r w:rsidRPr="009B642A">
        <w:rPr>
          <w:rFonts w:ascii="Times New Roman" w:hAnsi="Times New Roman" w:cs="Times New Roman"/>
          <w:sz w:val="28"/>
          <w:szCs w:val="28"/>
        </w:rPr>
        <w:t xml:space="preserve"> материально-ответственным лицом специальным штампом несмываемой краской.</w:t>
      </w:r>
    </w:p>
    <w:p w:rsidR="009B642A" w:rsidRPr="009B642A" w:rsidRDefault="009B642A" w:rsidP="009B642A">
      <w:pPr>
        <w:rPr>
          <w:sz w:val="28"/>
          <w:szCs w:val="28"/>
        </w:rPr>
      </w:pPr>
    </w:p>
    <w:p w:rsidR="007B01EA" w:rsidRPr="009B642A" w:rsidRDefault="007B01EA" w:rsidP="00472D1D">
      <w:pPr>
        <w:pStyle w:val="1"/>
        <w:rPr>
          <w:rStyle w:val="a3"/>
          <w:i w:val="0"/>
          <w:szCs w:val="28"/>
        </w:rPr>
      </w:pPr>
    </w:p>
    <w:p w:rsidR="007B01EA" w:rsidRPr="009B642A" w:rsidRDefault="007B01EA" w:rsidP="007B01EA">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9B642A">
        <w:rPr>
          <w:b/>
          <w:sz w:val="28"/>
          <w:szCs w:val="28"/>
        </w:rPr>
        <w:t>По результатам выявленных недостатков объекту контрольного мероприятия</w:t>
      </w:r>
      <w:r w:rsidR="009B642A" w:rsidRPr="009B642A">
        <w:rPr>
          <w:b/>
          <w:sz w:val="28"/>
          <w:szCs w:val="28"/>
        </w:rPr>
        <w:t xml:space="preserve"> выписано представление, в котором </w:t>
      </w:r>
      <w:r w:rsidRPr="009B642A">
        <w:rPr>
          <w:b/>
          <w:sz w:val="28"/>
          <w:szCs w:val="28"/>
        </w:rPr>
        <w:t xml:space="preserve"> были даны следующие рекомендации:</w:t>
      </w:r>
    </w:p>
    <w:p w:rsidR="009B642A" w:rsidRPr="009B642A" w:rsidRDefault="009B642A" w:rsidP="009B642A">
      <w:pPr>
        <w:jc w:val="both"/>
        <w:rPr>
          <w:sz w:val="28"/>
          <w:szCs w:val="28"/>
        </w:rPr>
      </w:pPr>
      <w:r w:rsidRPr="009B642A">
        <w:rPr>
          <w:color w:val="000000"/>
          <w:sz w:val="28"/>
          <w:szCs w:val="28"/>
          <w:shd w:val="clear" w:color="auto" w:fill="FFFFFF"/>
        </w:rPr>
        <w:t xml:space="preserve">     </w:t>
      </w:r>
      <w:r w:rsidRPr="009B642A">
        <w:rPr>
          <w:b/>
          <w:color w:val="000000"/>
          <w:sz w:val="28"/>
          <w:szCs w:val="28"/>
          <w:shd w:val="clear" w:color="auto" w:fill="FFFFFF"/>
        </w:rPr>
        <w:t>1</w:t>
      </w:r>
      <w:r w:rsidRPr="009B642A">
        <w:rPr>
          <w:color w:val="000000"/>
          <w:sz w:val="28"/>
          <w:szCs w:val="28"/>
          <w:shd w:val="clear" w:color="auto" w:fill="FFFFFF"/>
        </w:rPr>
        <w:t>. В соответствии со</w:t>
      </w:r>
      <w:r w:rsidRPr="009B642A">
        <w:rPr>
          <w:sz w:val="28"/>
          <w:szCs w:val="28"/>
        </w:rPr>
        <w:t xml:space="preserve"> ст.8 ФЗ 402-ФЗ от 06.12.2011г. «О бухгалтерском учете»    </w:t>
      </w:r>
      <w:r w:rsidRPr="009B642A">
        <w:rPr>
          <w:b/>
          <w:sz w:val="28"/>
          <w:szCs w:val="28"/>
        </w:rPr>
        <w:t>разработать</w:t>
      </w:r>
      <w:r w:rsidRPr="009B642A">
        <w:rPr>
          <w:sz w:val="28"/>
          <w:szCs w:val="28"/>
        </w:rPr>
        <w:t xml:space="preserve"> </w:t>
      </w:r>
      <w:r w:rsidRPr="009B642A">
        <w:rPr>
          <w:rStyle w:val="a3"/>
          <w:b/>
          <w:i w:val="0"/>
          <w:sz w:val="28"/>
          <w:szCs w:val="28"/>
        </w:rPr>
        <w:t>Положение об учетной политике.</w:t>
      </w:r>
    </w:p>
    <w:p w:rsidR="009B642A" w:rsidRPr="009B642A" w:rsidRDefault="009B642A" w:rsidP="009B642A">
      <w:pPr>
        <w:jc w:val="both"/>
        <w:rPr>
          <w:b/>
          <w:sz w:val="28"/>
          <w:szCs w:val="28"/>
        </w:rPr>
      </w:pPr>
      <w:r w:rsidRPr="009B642A">
        <w:rPr>
          <w:b/>
          <w:sz w:val="28"/>
          <w:szCs w:val="28"/>
        </w:rPr>
        <w:t xml:space="preserve">     2</w:t>
      </w:r>
      <w:r w:rsidRPr="009B642A">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9B642A">
        <w:rPr>
          <w:b/>
          <w:sz w:val="28"/>
          <w:szCs w:val="28"/>
        </w:rPr>
        <w:t>первичные (сводные) учетные документы.</w:t>
      </w:r>
    </w:p>
    <w:p w:rsidR="009B642A" w:rsidRPr="009B642A" w:rsidRDefault="009B642A" w:rsidP="009B642A">
      <w:pPr>
        <w:jc w:val="both"/>
        <w:rPr>
          <w:rStyle w:val="FontStyle23"/>
          <w:rFonts w:eastAsiaTheme="majorEastAsia"/>
          <w:sz w:val="28"/>
          <w:szCs w:val="28"/>
        </w:rPr>
      </w:pPr>
      <w:r w:rsidRPr="009B642A">
        <w:rPr>
          <w:rStyle w:val="FontStyle23"/>
          <w:rFonts w:eastAsiaTheme="majorEastAsia"/>
          <w:sz w:val="28"/>
          <w:szCs w:val="28"/>
        </w:rPr>
        <w:t xml:space="preserve">     </w:t>
      </w:r>
      <w:r w:rsidRPr="009B642A">
        <w:rPr>
          <w:rStyle w:val="FontStyle23"/>
          <w:rFonts w:eastAsiaTheme="majorEastAsia"/>
          <w:b/>
          <w:sz w:val="28"/>
          <w:szCs w:val="28"/>
        </w:rPr>
        <w:t>3</w:t>
      </w:r>
      <w:r w:rsidRPr="009B642A">
        <w:rPr>
          <w:rStyle w:val="FontStyle23"/>
          <w:rFonts w:eastAsiaTheme="majorEastAsia"/>
          <w:sz w:val="28"/>
          <w:szCs w:val="28"/>
        </w:rPr>
        <w:t xml:space="preserve">. Привести </w:t>
      </w:r>
      <w:r w:rsidRPr="009B642A">
        <w:rPr>
          <w:rStyle w:val="FontStyle23"/>
          <w:rFonts w:eastAsiaTheme="majorEastAsia"/>
          <w:b/>
          <w:sz w:val="28"/>
          <w:szCs w:val="28"/>
        </w:rPr>
        <w:t>кассовую книгу</w:t>
      </w:r>
      <w:r w:rsidRPr="009B642A">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642A" w:rsidRPr="009B642A" w:rsidRDefault="009B642A" w:rsidP="009B642A">
      <w:pPr>
        <w:jc w:val="both"/>
        <w:rPr>
          <w:rStyle w:val="FontStyle23"/>
          <w:rFonts w:eastAsiaTheme="majorEastAsia"/>
          <w:sz w:val="28"/>
          <w:szCs w:val="28"/>
        </w:rPr>
      </w:pPr>
      <w:r w:rsidRPr="009B642A">
        <w:rPr>
          <w:rStyle w:val="a3"/>
          <w:i w:val="0"/>
          <w:sz w:val="28"/>
          <w:szCs w:val="28"/>
        </w:rPr>
        <w:t xml:space="preserve">     4. В соответствии со ст. 10 ФЗ от 06.12.2011 года №402 - ФЗ «О бухгалтерском учете» впредь вести </w:t>
      </w:r>
      <w:r w:rsidRPr="009B642A">
        <w:rPr>
          <w:rStyle w:val="a3"/>
          <w:b/>
          <w:i w:val="0"/>
          <w:sz w:val="28"/>
          <w:szCs w:val="28"/>
        </w:rPr>
        <w:t>журнал расчетов</w:t>
      </w:r>
      <w:r w:rsidRPr="009B642A">
        <w:rPr>
          <w:rStyle w:val="a3"/>
          <w:i w:val="0"/>
          <w:sz w:val="28"/>
          <w:szCs w:val="28"/>
        </w:rPr>
        <w:t xml:space="preserve"> с подотчетными лицами</w:t>
      </w:r>
    </w:p>
    <w:p w:rsidR="009B642A" w:rsidRPr="009B642A" w:rsidRDefault="009B642A" w:rsidP="009B642A">
      <w:pPr>
        <w:pStyle w:val="1"/>
        <w:ind w:firstLine="0"/>
        <w:rPr>
          <w:color w:val="000000"/>
          <w:szCs w:val="28"/>
          <w:shd w:val="clear" w:color="auto" w:fill="FFFFFF"/>
        </w:rPr>
      </w:pPr>
      <w:r w:rsidRPr="009B642A">
        <w:rPr>
          <w:bCs w:val="0"/>
          <w:color w:val="333333"/>
          <w:szCs w:val="28"/>
          <w:shd w:val="clear" w:color="auto" w:fill="FFFFFF"/>
        </w:rPr>
        <w:t xml:space="preserve">     </w:t>
      </w:r>
      <w:r w:rsidRPr="009B642A">
        <w:rPr>
          <w:b/>
          <w:bCs w:val="0"/>
          <w:color w:val="333333"/>
          <w:szCs w:val="28"/>
          <w:shd w:val="clear" w:color="auto" w:fill="FFFFFF"/>
        </w:rPr>
        <w:t>5</w:t>
      </w:r>
      <w:r w:rsidRPr="009B642A">
        <w:rPr>
          <w:bCs w:val="0"/>
          <w:color w:val="333333"/>
          <w:szCs w:val="28"/>
          <w:shd w:val="clear" w:color="auto" w:fill="FFFFFF"/>
        </w:rPr>
        <w:t xml:space="preserve">. </w:t>
      </w:r>
      <w:r w:rsidRPr="009B642A">
        <w:rPr>
          <w:rStyle w:val="a3"/>
          <w:b/>
          <w:i w:val="0"/>
          <w:szCs w:val="28"/>
        </w:rPr>
        <w:t>Не принимать</w:t>
      </w:r>
      <w:r w:rsidRPr="009B642A">
        <w:rPr>
          <w:rStyle w:val="a3"/>
          <w:i w:val="0"/>
          <w:szCs w:val="28"/>
        </w:rPr>
        <w:t xml:space="preserve"> первичные документы без обязательных реквизитов в  соответствии с п. 6.3 </w:t>
      </w:r>
      <w:r w:rsidRPr="009B642A">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B642A" w:rsidRPr="009B642A" w:rsidRDefault="009B642A" w:rsidP="009B642A">
      <w:pPr>
        <w:pStyle w:val="a4"/>
        <w:spacing w:after="0" w:line="240" w:lineRule="auto"/>
        <w:ind w:left="0"/>
        <w:jc w:val="both"/>
        <w:rPr>
          <w:rStyle w:val="FontStyle23"/>
          <w:rFonts w:eastAsiaTheme="majorEastAsia"/>
          <w:sz w:val="28"/>
          <w:szCs w:val="28"/>
        </w:rPr>
      </w:pPr>
      <w:r w:rsidRPr="009B642A">
        <w:rPr>
          <w:rFonts w:ascii="Times New Roman" w:hAnsi="Times New Roman" w:cs="Times New Roman"/>
          <w:b/>
          <w:bCs/>
          <w:color w:val="333333"/>
          <w:sz w:val="28"/>
          <w:szCs w:val="28"/>
          <w:shd w:val="clear" w:color="auto" w:fill="FFFFFF"/>
        </w:rPr>
        <w:t xml:space="preserve">      6</w:t>
      </w:r>
      <w:r w:rsidRPr="009B642A">
        <w:rPr>
          <w:bCs/>
          <w:color w:val="333333"/>
          <w:szCs w:val="28"/>
          <w:shd w:val="clear" w:color="auto" w:fill="FFFFFF"/>
        </w:rPr>
        <w:t>.</w:t>
      </w:r>
      <w:r w:rsidRPr="009B642A">
        <w:rPr>
          <w:rStyle w:val="FontStyle23"/>
          <w:rFonts w:eastAsiaTheme="majorEastAsia"/>
          <w:sz w:val="28"/>
          <w:szCs w:val="28"/>
        </w:rPr>
        <w:t xml:space="preserve"> Привести в надлежащий вид кадровую документацию:</w:t>
      </w:r>
    </w:p>
    <w:p w:rsidR="009B642A" w:rsidRPr="009B642A" w:rsidRDefault="009B642A" w:rsidP="009B642A">
      <w:pPr>
        <w:pStyle w:val="a4"/>
        <w:spacing w:after="0" w:line="240" w:lineRule="auto"/>
        <w:ind w:left="0"/>
        <w:jc w:val="both"/>
        <w:rPr>
          <w:rStyle w:val="FontStyle23"/>
          <w:rFonts w:eastAsiaTheme="majorEastAsia"/>
          <w:sz w:val="28"/>
          <w:szCs w:val="28"/>
        </w:rPr>
      </w:pPr>
      <w:r w:rsidRPr="009B642A">
        <w:rPr>
          <w:rStyle w:val="FontStyle23"/>
          <w:rFonts w:eastAsiaTheme="majorEastAsia"/>
          <w:sz w:val="28"/>
          <w:szCs w:val="28"/>
        </w:rPr>
        <w:t xml:space="preserve">- личные дела; </w:t>
      </w:r>
    </w:p>
    <w:p w:rsidR="009B642A" w:rsidRPr="009B642A" w:rsidRDefault="009B642A" w:rsidP="009B642A">
      <w:pPr>
        <w:pStyle w:val="a4"/>
        <w:spacing w:after="0" w:line="240" w:lineRule="auto"/>
        <w:ind w:left="0"/>
        <w:jc w:val="both"/>
        <w:rPr>
          <w:rStyle w:val="FontStyle23"/>
          <w:rFonts w:eastAsiaTheme="majorEastAsia"/>
          <w:sz w:val="28"/>
          <w:szCs w:val="28"/>
        </w:rPr>
      </w:pPr>
      <w:r w:rsidRPr="009B642A">
        <w:rPr>
          <w:rStyle w:val="FontStyle23"/>
          <w:rFonts w:eastAsiaTheme="majorEastAsia"/>
          <w:sz w:val="28"/>
          <w:szCs w:val="28"/>
        </w:rPr>
        <w:t xml:space="preserve">- трудовые договора; </w:t>
      </w:r>
    </w:p>
    <w:p w:rsidR="009B642A" w:rsidRPr="009B642A" w:rsidRDefault="009B642A" w:rsidP="009B642A">
      <w:pPr>
        <w:pStyle w:val="a4"/>
        <w:spacing w:after="0" w:line="240" w:lineRule="auto"/>
        <w:ind w:left="0"/>
        <w:jc w:val="both"/>
        <w:rPr>
          <w:rStyle w:val="FontStyle23"/>
          <w:rFonts w:eastAsiaTheme="majorEastAsia"/>
          <w:sz w:val="28"/>
          <w:szCs w:val="28"/>
        </w:rPr>
      </w:pPr>
      <w:r w:rsidRPr="009B642A">
        <w:rPr>
          <w:rStyle w:val="FontStyle23"/>
          <w:rFonts w:eastAsiaTheme="majorEastAsia"/>
          <w:sz w:val="28"/>
          <w:szCs w:val="28"/>
        </w:rPr>
        <w:t>- должностные инструкции;</w:t>
      </w:r>
    </w:p>
    <w:p w:rsidR="009B642A" w:rsidRPr="009B642A" w:rsidRDefault="009B642A" w:rsidP="009B642A">
      <w:pPr>
        <w:pStyle w:val="a4"/>
        <w:spacing w:after="0" w:line="240" w:lineRule="auto"/>
        <w:ind w:left="0"/>
        <w:jc w:val="both"/>
        <w:rPr>
          <w:rStyle w:val="FontStyle23"/>
          <w:rFonts w:eastAsiaTheme="majorEastAsia"/>
          <w:sz w:val="28"/>
          <w:szCs w:val="28"/>
        </w:rPr>
      </w:pPr>
      <w:r w:rsidRPr="009B642A">
        <w:rPr>
          <w:rStyle w:val="FontStyle23"/>
          <w:rFonts w:eastAsiaTheme="majorEastAsia"/>
          <w:sz w:val="28"/>
          <w:szCs w:val="28"/>
        </w:rPr>
        <w:lastRenderedPageBreak/>
        <w:t>- приказы;</w:t>
      </w:r>
    </w:p>
    <w:p w:rsidR="009B642A" w:rsidRPr="009B642A" w:rsidRDefault="009B642A" w:rsidP="009B642A">
      <w:pPr>
        <w:pStyle w:val="1"/>
        <w:ind w:firstLine="0"/>
        <w:rPr>
          <w:rStyle w:val="FontStyle23"/>
          <w:rFonts w:eastAsiaTheme="majorEastAsia"/>
          <w:szCs w:val="28"/>
        </w:rPr>
      </w:pPr>
      <w:r w:rsidRPr="009B642A">
        <w:rPr>
          <w:rStyle w:val="FontStyle23"/>
          <w:rFonts w:eastAsiaTheme="majorEastAsia"/>
          <w:szCs w:val="28"/>
        </w:rPr>
        <w:t>- ознакомить всех работников с должностными инструкциями и с локальными актами образовательного учреждения.</w:t>
      </w:r>
    </w:p>
    <w:p w:rsidR="009B642A" w:rsidRPr="009B642A" w:rsidRDefault="009B642A" w:rsidP="009B642A">
      <w:pPr>
        <w:pStyle w:val="1"/>
        <w:ind w:firstLine="0"/>
        <w:rPr>
          <w:b/>
          <w:szCs w:val="28"/>
        </w:rPr>
      </w:pPr>
      <w:r w:rsidRPr="009B642A">
        <w:rPr>
          <w:rStyle w:val="FontStyle23"/>
          <w:rFonts w:eastAsiaTheme="majorEastAsia"/>
          <w:szCs w:val="28"/>
        </w:rPr>
        <w:tab/>
        <w:t xml:space="preserve">7. </w:t>
      </w:r>
      <w:r w:rsidRPr="009B642A">
        <w:rPr>
          <w:b/>
          <w:szCs w:val="28"/>
        </w:rPr>
        <w:t xml:space="preserve">В соответствии с </w:t>
      </w:r>
      <w:r w:rsidRPr="009B642A">
        <w:rPr>
          <w:szCs w:val="28"/>
        </w:rPr>
        <w:t xml:space="preserve">Единым квалификационным справочником должностей, утвержденным Федеральным законом от 2 мая 2015 года № 122-ФЗ решить вопрос соответствия занимаемой должности методиста </w:t>
      </w:r>
      <w:r w:rsidRPr="009B642A">
        <w:rPr>
          <w:rStyle w:val="a3"/>
          <w:i w:val="0"/>
          <w:szCs w:val="28"/>
        </w:rPr>
        <w:t>МКУК «ДК Мичуринского сельского поселения Ардонского района РСО-Алания»</w:t>
      </w:r>
      <w:r w:rsidRPr="009B642A">
        <w:rPr>
          <w:rStyle w:val="a3"/>
          <w:b/>
          <w:i w:val="0"/>
          <w:szCs w:val="28"/>
        </w:rPr>
        <w:t>;</w:t>
      </w:r>
    </w:p>
    <w:p w:rsidR="009B642A" w:rsidRPr="009B642A" w:rsidRDefault="009B642A" w:rsidP="009B642A">
      <w:pPr>
        <w:pStyle w:val="1"/>
        <w:ind w:firstLine="0"/>
        <w:rPr>
          <w:rStyle w:val="a3"/>
          <w:i w:val="0"/>
          <w:szCs w:val="28"/>
        </w:rPr>
      </w:pPr>
      <w:r w:rsidRPr="009B642A">
        <w:rPr>
          <w:szCs w:val="28"/>
        </w:rPr>
        <w:t xml:space="preserve">      </w:t>
      </w:r>
      <w:r w:rsidRPr="009B642A">
        <w:rPr>
          <w:b/>
          <w:szCs w:val="28"/>
        </w:rPr>
        <w:t>8</w:t>
      </w:r>
      <w:r w:rsidRPr="009B642A">
        <w:rPr>
          <w:szCs w:val="28"/>
        </w:rPr>
        <w:t xml:space="preserve">. В соответствии со ст. 189 Трудового кодекса Российской Федерации </w:t>
      </w:r>
      <w:r w:rsidRPr="009B642A">
        <w:rPr>
          <w:b/>
          <w:szCs w:val="28"/>
        </w:rPr>
        <w:t>разработать правила внутреннего трудового распорядка.</w:t>
      </w:r>
    </w:p>
    <w:p w:rsidR="009B642A" w:rsidRPr="009B642A" w:rsidRDefault="009B642A" w:rsidP="009B642A">
      <w:pPr>
        <w:pStyle w:val="1"/>
        <w:ind w:firstLine="0"/>
        <w:rPr>
          <w:color w:val="000000"/>
          <w:szCs w:val="28"/>
          <w:shd w:val="clear" w:color="auto" w:fill="FFFFFF"/>
        </w:rPr>
      </w:pPr>
      <w:r w:rsidRPr="009B642A">
        <w:rPr>
          <w:rStyle w:val="a3"/>
          <w:rFonts w:eastAsiaTheme="majorEastAsia"/>
          <w:i w:val="0"/>
        </w:rPr>
        <w:t xml:space="preserve">      </w:t>
      </w:r>
      <w:r w:rsidRPr="009B642A">
        <w:rPr>
          <w:rStyle w:val="a3"/>
          <w:rFonts w:eastAsiaTheme="majorEastAsia"/>
          <w:b/>
          <w:i w:val="0"/>
        </w:rPr>
        <w:t>9</w:t>
      </w:r>
      <w:r w:rsidRPr="009B642A">
        <w:rPr>
          <w:rStyle w:val="a3"/>
          <w:rFonts w:eastAsiaTheme="majorEastAsia"/>
          <w:i w:val="0"/>
        </w:rPr>
        <w:t xml:space="preserve">. </w:t>
      </w:r>
      <w:proofErr w:type="gramStart"/>
      <w:r w:rsidRPr="009B642A">
        <w:rPr>
          <w:rStyle w:val="a3"/>
          <w:rFonts w:eastAsiaTheme="majorEastAsia"/>
          <w:i w:val="0"/>
        </w:rPr>
        <w:t xml:space="preserve">Промаркировать  основные средства, инвентарь  в соответствие с </w:t>
      </w:r>
      <w:r w:rsidRPr="009B642A">
        <w:rPr>
          <w:szCs w:val="28"/>
        </w:rPr>
        <w:t xml:space="preserve">Приказом  </w:t>
      </w:r>
      <w:proofErr w:type="spellStart"/>
      <w:r w:rsidRPr="009B642A">
        <w:rPr>
          <w:szCs w:val="28"/>
        </w:rPr>
        <w:t>МинФина</w:t>
      </w:r>
      <w:proofErr w:type="spellEnd"/>
      <w:r w:rsidRPr="009B642A">
        <w:rPr>
          <w:szCs w:val="28"/>
        </w:rPr>
        <w:t xml:space="preserve"> РФ от 01 марта 2016 года №16н</w:t>
      </w:r>
      <w:r w:rsidRPr="009B642A">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9B642A">
        <w:rPr>
          <w:color w:val="000000"/>
          <w:szCs w:val="28"/>
          <w:shd w:val="clear" w:color="auto" w:fill="FFFFFF"/>
        </w:rPr>
        <w:t xml:space="preserve"> Инструкции по его применению</w:t>
      </w:r>
      <w:r w:rsidRPr="009B642A">
        <w:rPr>
          <w:szCs w:val="28"/>
        </w:rPr>
        <w:t>».</w:t>
      </w:r>
      <w:r w:rsidRPr="009B642A">
        <w:rPr>
          <w:color w:val="000000"/>
          <w:szCs w:val="28"/>
          <w:shd w:val="clear" w:color="auto" w:fill="FFFFFF"/>
        </w:rPr>
        <w:t xml:space="preserve"> Принять к  бухгалтерскому учету неучтенные активы.</w:t>
      </w:r>
    </w:p>
    <w:p w:rsidR="009B642A" w:rsidRPr="009B642A" w:rsidRDefault="009B642A" w:rsidP="009B642A">
      <w:pPr>
        <w:pStyle w:val="1"/>
        <w:tabs>
          <w:tab w:val="left" w:pos="851"/>
        </w:tabs>
        <w:ind w:firstLine="0"/>
        <w:rPr>
          <w:b/>
          <w:szCs w:val="28"/>
        </w:rPr>
      </w:pPr>
    </w:p>
    <w:p w:rsidR="00472D1D" w:rsidRDefault="00472D1D"/>
    <w:p w:rsidR="002931E8" w:rsidRDefault="002931E8"/>
    <w:p w:rsidR="002931E8" w:rsidRDefault="002931E8"/>
    <w:p w:rsidR="002931E8" w:rsidRPr="009B642A" w:rsidRDefault="002931E8"/>
    <w:sectPr w:rsidR="002931E8" w:rsidRPr="009B642A"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85E"/>
    <w:multiLevelType w:val="hybridMultilevel"/>
    <w:tmpl w:val="FAF8BA12"/>
    <w:lvl w:ilvl="0" w:tplc="92C8A9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0B786B"/>
    <w:rsid w:val="000D16DB"/>
    <w:rsid w:val="002931E8"/>
    <w:rsid w:val="00472D1D"/>
    <w:rsid w:val="00505954"/>
    <w:rsid w:val="006279C0"/>
    <w:rsid w:val="007B01EA"/>
    <w:rsid w:val="008B4A72"/>
    <w:rsid w:val="009A78E7"/>
    <w:rsid w:val="009B642A"/>
    <w:rsid w:val="00B61D3A"/>
    <w:rsid w:val="00F8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44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nform.ru/profstandart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7</cp:revision>
  <dcterms:created xsi:type="dcterms:W3CDTF">2018-05-16T13:24:00Z</dcterms:created>
  <dcterms:modified xsi:type="dcterms:W3CDTF">2018-05-22T13:25:00Z</dcterms:modified>
</cp:coreProperties>
</file>