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0" w:rsidRPr="0016575E" w:rsidRDefault="00881640" w:rsidP="00881640">
      <w:pPr>
        <w:tabs>
          <w:tab w:val="left" w:pos="1560"/>
          <w:tab w:val="center" w:pos="4962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16575E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ОТЧЁТ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 работе Контрольно-счетной палаты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8003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Ардонского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район</w:t>
      </w:r>
      <w:r w:rsidR="0028003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а</w:t>
      </w:r>
      <w:r w:rsidR="00E15C7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РСО-Алания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за 201</w:t>
      </w:r>
      <w:r w:rsidR="00733A9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8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1. Общие положения</w:t>
      </w:r>
    </w:p>
    <w:p w:rsidR="00881640" w:rsidRPr="0016575E" w:rsidRDefault="00881640" w:rsidP="004F6E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Default="00774815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тчёт о деятельности Контрольно-счетной палаты </w:t>
      </w:r>
      <w:r w:rsidR="00CE10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</w:t>
      </w:r>
      <w:r w:rsidR="00CE10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</w:t>
      </w:r>
      <w:proofErr w:type="gramStart"/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–К</w:t>
      </w:r>
      <w:proofErr w:type="gramEnd"/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онтрольно-счетная палата) представлен на рассмотрение Собрания представителей 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МО Ардонский район 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ей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«Положения о Контрольно-счетной палате 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="00881640"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 w:rsidR="0088164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Pr="0016575E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представленном отчёте отражены основные направления деятельности Контрольно-счетной палаты в 201</w:t>
      </w:r>
      <w:r w:rsidR="00774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году, информация о результатах проведённых контрольных и экспертно-аналитических мероприятиях и вытекающих из них рекомендациях и предложениях, о принятых мерах по устранению выявленных нарушений и недостатков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4F6E8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2. Полномочия Контрольно-счетной палаты</w:t>
      </w:r>
    </w:p>
    <w:p w:rsidR="00881640" w:rsidRPr="0016575E" w:rsidRDefault="00881640" w:rsidP="004F6E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4F6E8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</w:pP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Основные полномочия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Бюджетным кодексом Российской Федерации (далее – Бюджетный кодекс), Федеральным законом № 6-ФЗ,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Уставом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«Положением о Контрольно-счетной палате </w:t>
      </w:r>
      <w:r w:rsidR="00CE10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</w:t>
      </w:r>
      <w:r w:rsidR="00CE10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», утвержденным решением Собрания представителей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 района от 13 марта 2012г. №6/1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Регламентом Контрольно-счетной палаты и иными муниципальными нормативными правовыми актами.</w:t>
      </w:r>
      <w:proofErr w:type="gramEnd"/>
    </w:p>
    <w:p w:rsidR="00881640" w:rsidRPr="0016575E" w:rsidRDefault="00881640" w:rsidP="004F6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Реализуя свои полномочия, Контрольно-счетная палата осуществляет контрольные мероприятия в виде проверок (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камеральные, выездные,</w:t>
      </w:r>
      <w:r w:rsidRPr="00165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также встречные) и экспертно-аналитические мероприятия (финансово-экономическая экспертиза и аудит</w:t>
      </w:r>
      <w:r w:rsidR="00AB1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Pr="0016575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881640" w:rsidRPr="0016575E" w:rsidRDefault="00881640" w:rsidP="004F6E82">
      <w:pPr>
        <w:tabs>
          <w:tab w:val="left" w:pos="0"/>
        </w:tabs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4F6E8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Основные направления деятельности в 201</w:t>
      </w:r>
      <w:r w:rsidR="007748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8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году</w:t>
      </w:r>
    </w:p>
    <w:p w:rsidR="00881640" w:rsidRPr="0016575E" w:rsidRDefault="00881640" w:rsidP="004F6E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4F6E8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Контрольно-счетная палата в отчётном 201</w:t>
      </w:r>
      <w:r w:rsidR="00774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осуществляла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экспертно-аналитическую и контрольную деятельность 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t>с соблюдением принципов законности, объективности, независимости и гласности, в соответст</w:t>
      </w:r>
      <w:r>
        <w:rPr>
          <w:rFonts w:ascii="Times New Roman" w:hAnsi="Times New Roman"/>
          <w:color w:val="000000" w:themeColor="text1"/>
          <w:sz w:val="28"/>
          <w:szCs w:val="28"/>
        </w:rPr>
        <w:t>вии с полномочиями, определёнными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Бюджетным </w:t>
      </w:r>
      <w:hyperlink r:id="rId7" w:history="1">
        <w:r w:rsidRPr="0016575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16575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на 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Плана работы на 201</w:t>
      </w:r>
      <w:r w:rsidR="007748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AB1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B1BE9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была направлена на предоставление главе муниципального образования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Ардонский район</w:t>
      </w:r>
      <w:r w:rsidR="00AF28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Собранию представителей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населению </w:t>
      </w:r>
      <w:r w:rsidR="00AF289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объективной и независимой информации о бюджетном процессе в муниципальном образовании 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об использовании муниципального имущества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Pr="0016575E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Осуществлялся </w:t>
      </w: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бюджетным процессом, за выполнением основных направлений бюджетной и налоговой политики, эффективностью управления муниципальным имущес</w:t>
      </w:r>
      <w:r w:rsidR="008971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твом муниципального образования.</w:t>
      </w:r>
    </w:p>
    <w:p w:rsidR="00881640" w:rsidRPr="0016575E" w:rsidRDefault="0088164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аудиторскими направлениями </w:t>
      </w:r>
      <w:r w:rsidR="008971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проводились 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контрольные и экспертно-аналитические мероприятия, основной целью которых было не только выявление нарушений и недостатков при расходовании бюджетных средств, но и их профилактика и предотвращение. </w:t>
      </w:r>
    </w:p>
    <w:p w:rsidR="00AB1BE9" w:rsidRDefault="00AB1BE9" w:rsidP="004F6E8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B1BE9" w:rsidRPr="0016575E" w:rsidRDefault="00AB1BE9" w:rsidP="004F6E82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Основные итоги работы в 201</w:t>
      </w:r>
      <w:r w:rsidR="001005C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8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году</w:t>
      </w:r>
    </w:p>
    <w:p w:rsidR="00AB1BE9" w:rsidRPr="0016575E" w:rsidRDefault="00AB1BE9" w:rsidP="004F6E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B1BE9" w:rsidRPr="00F07E7F" w:rsidRDefault="0049359B" w:rsidP="004F6E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2018 г. КСП  проведено 15 контрольных мероприятий. </w:t>
      </w:r>
      <w:r w:rsidR="008C0AC4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результатам проверок выписано </w:t>
      </w:r>
      <w:r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="008C0AC4"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представлений.</w:t>
      </w:r>
      <w:r w:rsidR="008C0AC4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B1BE9" w:rsidRPr="004F6E82" w:rsidRDefault="00AB1BE9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Общий объём проверенных средств </w:t>
      </w:r>
      <w:r w:rsidR="008971C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составил -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971C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127</w:t>
      </w:r>
      <w:r w:rsidR="008F7B1B" w:rsidRPr="004F6E8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,8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млн.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руб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AB1BE9" w:rsidRPr="00F07E7F" w:rsidRDefault="00AB1BE9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</w:t>
      </w:r>
      <w:r w:rsidR="004935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выявлено финансовых нарушений и недостатков на сумму – </w:t>
      </w:r>
      <w:r w:rsidR="0049359B" w:rsidRPr="004F6E8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2,4</w:t>
      </w:r>
      <w:r w:rsidR="008971C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0AF8"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млн</w:t>
      </w:r>
      <w:proofErr w:type="gramStart"/>
      <w:r w:rsidR="00BE0AF8"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уб., 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том числе:</w:t>
      </w:r>
    </w:p>
    <w:p w:rsidR="00AB1BE9" w:rsidRPr="0016575E" w:rsidRDefault="00AB1BE9" w:rsidP="004F6E82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правил бухучета и отчетности 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359B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0,4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AB1BE9" w:rsidRPr="0016575E" w:rsidRDefault="00AB1BE9" w:rsidP="004F6E8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3A1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в сфере управления и распоряжения муниципальной собственностью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359B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руб.;</w:t>
      </w:r>
    </w:p>
    <w:p w:rsidR="00AB1BE9" w:rsidRDefault="00AB1BE9" w:rsidP="004F6E8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3A17">
        <w:rPr>
          <w:rFonts w:ascii="Times New Roman" w:hAnsi="Times New Roman" w:cs="Times New Roman"/>
          <w:color w:val="000000" w:themeColor="text1"/>
          <w:sz w:val="28"/>
          <w:szCs w:val="28"/>
        </w:rPr>
        <w:t>неправомерные выплаты</w:t>
      </w:r>
      <w:r w:rsidR="008C3A17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3A6A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0,04</w:t>
      </w:r>
      <w:r w:rsidR="00EA0B32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8971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0B32" w:rsidRPr="004F6E82" w:rsidRDefault="00EA0B32" w:rsidP="004F6E8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-иные нарушения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93A6A"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proofErr w:type="gramStart"/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F6E82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C940ED" w:rsidRPr="0016575E" w:rsidRDefault="00C940ED" w:rsidP="004F6E8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FB5" w:rsidRPr="006C5EB0" w:rsidRDefault="006C5EB0" w:rsidP="004F6E82">
      <w:pPr>
        <w:spacing w:line="288" w:lineRule="auto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  </w:t>
      </w:r>
      <w:r w:rsidR="00BF5FB5" w:rsidRPr="006C5EB0">
        <w:rPr>
          <w:rStyle w:val="ab"/>
          <w:rFonts w:ascii="Times New Roman" w:hAnsi="Times New Roman" w:cs="Times New Roman"/>
          <w:b w:val="0"/>
          <w:sz w:val="28"/>
          <w:szCs w:val="28"/>
        </w:rPr>
        <w:t>Выявлены также и грубые нарушен</w:t>
      </w:r>
      <w:r w:rsidR="00C940ED">
        <w:rPr>
          <w:rStyle w:val="ab"/>
          <w:rFonts w:ascii="Times New Roman" w:hAnsi="Times New Roman" w:cs="Times New Roman"/>
          <w:b w:val="0"/>
          <w:sz w:val="28"/>
          <w:szCs w:val="28"/>
        </w:rPr>
        <w:t>ия ведения бухгалтерского учета:</w:t>
      </w:r>
      <w:r w:rsidR="00BF5FB5" w:rsidRPr="006C5EB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FB5" w:rsidRPr="00984ECD" w:rsidRDefault="00B9370E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-</w:t>
      </w:r>
      <w:r w:rsidR="0043764C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C940ED">
        <w:rPr>
          <w:rFonts w:ascii="Times New Roman" w:hAnsi="Times New Roman" w:cs="Times New Roman"/>
          <w:sz w:val="28"/>
          <w:szCs w:val="28"/>
        </w:rPr>
        <w:t>в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ряде учреждений не разработано Положение об </w:t>
      </w:r>
      <w:r w:rsidR="00BF5FB5" w:rsidRPr="004F6E82">
        <w:rPr>
          <w:rFonts w:ascii="Times New Roman" w:hAnsi="Times New Roman" w:cs="Times New Roman"/>
          <w:sz w:val="28"/>
          <w:szCs w:val="28"/>
        </w:rPr>
        <w:t>учетной политике</w:t>
      </w:r>
      <w:r w:rsidR="00C940ED">
        <w:rPr>
          <w:rFonts w:ascii="Times New Roman" w:hAnsi="Times New Roman" w:cs="Times New Roman"/>
          <w:sz w:val="28"/>
          <w:szCs w:val="28"/>
        </w:rPr>
        <w:t>;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B5" w:rsidRPr="00984ECD" w:rsidRDefault="00B9370E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71C5">
        <w:rPr>
          <w:rFonts w:ascii="Times New Roman" w:hAnsi="Times New Roman" w:cs="Times New Roman"/>
          <w:sz w:val="28"/>
          <w:szCs w:val="28"/>
        </w:rPr>
        <w:t xml:space="preserve"> </w:t>
      </w:r>
      <w:r w:rsidR="00C940ED">
        <w:rPr>
          <w:rFonts w:ascii="Times New Roman" w:hAnsi="Times New Roman" w:cs="Times New Roman"/>
          <w:sz w:val="28"/>
          <w:szCs w:val="28"/>
        </w:rPr>
        <w:t xml:space="preserve"> у подотчетных лиц</w:t>
      </w:r>
      <w:r w:rsidR="008971C5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первичные учетные документы, где не указаны </w:t>
      </w:r>
      <w:r w:rsidR="00BF5FB5" w:rsidRPr="00AF289E">
        <w:rPr>
          <w:rFonts w:ascii="Times New Roman" w:hAnsi="Times New Roman" w:cs="Times New Roman"/>
          <w:sz w:val="28"/>
          <w:szCs w:val="28"/>
        </w:rPr>
        <w:t>обязательные реквизиты</w:t>
      </w:r>
      <w:r w:rsidR="00C940ED">
        <w:rPr>
          <w:rFonts w:ascii="Times New Roman" w:hAnsi="Times New Roman" w:cs="Times New Roman"/>
          <w:sz w:val="28"/>
          <w:szCs w:val="28"/>
        </w:rPr>
        <w:t>;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FB5" w:rsidRPr="00984ECD" w:rsidRDefault="00B9370E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940ED">
        <w:rPr>
          <w:rFonts w:ascii="Times New Roman" w:hAnsi="Times New Roman" w:cs="Times New Roman"/>
          <w:sz w:val="28"/>
          <w:szCs w:val="28"/>
        </w:rPr>
        <w:t xml:space="preserve">  з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ачастую допускаются случаи </w:t>
      </w:r>
      <w:r w:rsidR="00BF5FB5" w:rsidRPr="00AF289E">
        <w:rPr>
          <w:rFonts w:ascii="Times New Roman" w:hAnsi="Times New Roman" w:cs="Times New Roman"/>
          <w:sz w:val="28"/>
          <w:szCs w:val="28"/>
        </w:rPr>
        <w:t>отзыва из отпуска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</w:t>
      </w:r>
      <w:r w:rsidR="00C940ED">
        <w:rPr>
          <w:rFonts w:ascii="Times New Roman" w:hAnsi="Times New Roman" w:cs="Times New Roman"/>
          <w:sz w:val="28"/>
          <w:szCs w:val="28"/>
        </w:rPr>
        <w:t>с выплатой денежной компенсации;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0ED" w:rsidRDefault="00B9370E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E">
        <w:rPr>
          <w:rFonts w:ascii="Times New Roman" w:hAnsi="Times New Roman" w:cs="Times New Roman"/>
          <w:sz w:val="28"/>
          <w:szCs w:val="28"/>
        </w:rPr>
        <w:t>-</w:t>
      </w:r>
      <w:r w:rsidR="00C940ED">
        <w:rPr>
          <w:rFonts w:ascii="Times New Roman" w:hAnsi="Times New Roman" w:cs="Times New Roman"/>
          <w:sz w:val="28"/>
          <w:szCs w:val="28"/>
        </w:rPr>
        <w:t>н</w:t>
      </w:r>
      <w:r w:rsidR="00BF5FB5" w:rsidRPr="00AF289E">
        <w:rPr>
          <w:rFonts w:ascii="Times New Roman" w:hAnsi="Times New Roman" w:cs="Times New Roman"/>
          <w:sz w:val="28"/>
          <w:szCs w:val="28"/>
        </w:rPr>
        <w:t>арушаются нор</w:t>
      </w:r>
      <w:r w:rsidR="00C940ED">
        <w:rPr>
          <w:rFonts w:ascii="Times New Roman" w:hAnsi="Times New Roman" w:cs="Times New Roman"/>
          <w:sz w:val="28"/>
          <w:szCs w:val="28"/>
        </w:rPr>
        <w:t>мы по расходу продуктов питания;</w:t>
      </w:r>
    </w:p>
    <w:p w:rsidR="00BF5FB5" w:rsidRDefault="00C940ED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-не</w:t>
      </w:r>
      <w:r w:rsidR="00BF5FB5" w:rsidRPr="00AF289E">
        <w:rPr>
          <w:rFonts w:ascii="Times New Roman" w:hAnsi="Times New Roman" w:cs="Times New Roman"/>
          <w:sz w:val="28"/>
          <w:szCs w:val="28"/>
        </w:rPr>
        <w:t xml:space="preserve"> соблюдаются требования к составлению меню, не ведутся табели </w:t>
      </w:r>
      <w:r w:rsidR="008971C5">
        <w:rPr>
          <w:rFonts w:ascii="Times New Roman" w:hAnsi="Times New Roman" w:cs="Times New Roman"/>
          <w:sz w:val="28"/>
          <w:szCs w:val="28"/>
        </w:rPr>
        <w:t>довольствующих детей;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B5" w:rsidRPr="004F6E82" w:rsidRDefault="00C940ED" w:rsidP="004F6E82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н</w:t>
      </w:r>
      <w:r w:rsidR="00BF5FB5" w:rsidRPr="00AF289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е</w:t>
      </w:r>
      <w:r w:rsidR="009C0354" w:rsidRPr="00AF289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8971C5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проводится  или проводится не в полном объеме годовая инвентаризация</w:t>
      </w:r>
      <w:proofErr w:type="gramStart"/>
      <w:r w:rsidR="00BF5FB5" w:rsidRPr="00AF289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End"/>
      <w:r w:rsidR="00BF5FB5" w:rsidRPr="00AF289E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8971C5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(</w:t>
      </w:r>
      <w:proofErr w:type="gramStart"/>
      <w:r w:rsidR="008971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F5FB5" w:rsidRPr="00984ECD">
        <w:rPr>
          <w:rFonts w:ascii="Times New Roman" w:hAnsi="Times New Roman" w:cs="Times New Roman"/>
          <w:sz w:val="28"/>
          <w:szCs w:val="28"/>
        </w:rPr>
        <w:t>ктивы и обязательства подлежат инвентаризации с целью выявления фактического наличия с</w:t>
      </w:r>
      <w:r w:rsidR="004F6E82">
        <w:rPr>
          <w:rFonts w:ascii="Times New Roman" w:hAnsi="Times New Roman" w:cs="Times New Roman"/>
          <w:sz w:val="28"/>
          <w:szCs w:val="28"/>
        </w:rPr>
        <w:t>оответствующих объектов, которая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сопоставляется с данными регистров бухгалтерского учета </w:t>
      </w:r>
      <w:r w:rsidR="00BF5FB5" w:rsidRPr="00AF289E">
        <w:rPr>
          <w:rFonts w:ascii="Times New Roman" w:hAnsi="Times New Roman" w:cs="Times New Roman"/>
          <w:b/>
          <w:sz w:val="28"/>
          <w:szCs w:val="28"/>
        </w:rPr>
        <w:t>(</w:t>
      </w:r>
      <w:r w:rsidR="00BF5FB5" w:rsidRPr="00AF289E">
        <w:rPr>
          <w:rStyle w:val="ab"/>
          <w:rFonts w:ascii="Times New Roman" w:hAnsi="Times New Roman" w:cs="Times New Roman"/>
          <w:b w:val="0"/>
          <w:sz w:val="28"/>
          <w:szCs w:val="28"/>
        </w:rPr>
        <w:t>п. 1</w:t>
      </w:r>
      <w:r w:rsidR="00BF5FB5" w:rsidRPr="00AF28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5FB5" w:rsidRPr="00AF289E">
        <w:rPr>
          <w:rStyle w:val="ab"/>
          <w:rFonts w:ascii="Times New Roman" w:hAnsi="Times New Roman" w:cs="Times New Roman"/>
          <w:b w:val="0"/>
          <w:sz w:val="28"/>
          <w:szCs w:val="28"/>
        </w:rPr>
        <w:t>2 ст. 11 Закона о бухгалтерском учете</w:t>
      </w:r>
      <w:r w:rsidR="004F6E82">
        <w:rPr>
          <w:rFonts w:ascii="Times New Roman" w:hAnsi="Times New Roman" w:cs="Times New Roman"/>
          <w:b/>
          <w:sz w:val="28"/>
          <w:szCs w:val="28"/>
        </w:rPr>
        <w:t>)</w:t>
      </w:r>
      <w:r w:rsidR="004F6E8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F5FB5" w:rsidRPr="00984ECD" w:rsidRDefault="00B9370E" w:rsidP="004F6E8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C940ED">
        <w:rPr>
          <w:rFonts w:ascii="Times New Roman" w:hAnsi="Times New Roman" w:cs="Times New Roman"/>
          <w:sz w:val="28"/>
          <w:szCs w:val="28"/>
        </w:rPr>
        <w:t>не</w:t>
      </w:r>
      <w:r w:rsidR="00BF5FB5" w:rsidRPr="00AF289E">
        <w:rPr>
          <w:rFonts w:ascii="Times New Roman" w:hAnsi="Times New Roman" w:cs="Times New Roman"/>
          <w:sz w:val="28"/>
          <w:szCs w:val="28"/>
        </w:rPr>
        <w:t xml:space="preserve"> соблюдаются требования учета основных средств</w:t>
      </w:r>
      <w:r w:rsidR="004F6E82">
        <w:rPr>
          <w:rFonts w:ascii="Times New Roman" w:hAnsi="Times New Roman" w:cs="Times New Roman"/>
          <w:sz w:val="28"/>
          <w:szCs w:val="28"/>
        </w:rPr>
        <w:t>;</w:t>
      </w:r>
    </w:p>
    <w:p w:rsidR="00BF5FB5" w:rsidRPr="00984ECD" w:rsidRDefault="00BF5FB5" w:rsidP="004F6E82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sz w:val="28"/>
          <w:szCs w:val="28"/>
        </w:rPr>
        <w:t xml:space="preserve">- выявляются неучтенные активы. </w:t>
      </w:r>
    </w:p>
    <w:p w:rsidR="00BF5FB5" w:rsidRPr="00984ECD" w:rsidRDefault="00BF5FB5" w:rsidP="004F6E82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1BE9" w:rsidRPr="004F6E82" w:rsidRDefault="00EA0B32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AB1BE9"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результатам контрольных мероприятий в 201</w:t>
      </w:r>
      <w:r w:rsidR="00304D5B"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году, устранены некоторые нарушения и недостатки</w:t>
      </w:r>
      <w:proofErr w:type="gramStart"/>
      <w:r w:rsidR="008C0AC4"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  <w:proofErr w:type="gramEnd"/>
      <w:r w:rsidR="00AB1BE9" w:rsidRPr="004F6E8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A0B32" w:rsidRPr="00984ECD" w:rsidRDefault="00AB1BE9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внесены исправления в бух/отчетность</w:t>
      </w:r>
      <w:r w:rsidR="00EA0B32"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C0AC4" w:rsidRPr="00984ECD" w:rsidRDefault="00EA0B32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оприходованы</w:t>
      </w:r>
      <w:r w:rsidR="008C0AC4"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неучтенные активы;</w:t>
      </w:r>
    </w:p>
    <w:p w:rsidR="00AB1BE9" w:rsidRPr="00984ECD" w:rsidRDefault="008C0AC4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-приведено в соответствие </w:t>
      </w:r>
      <w:r w:rsidR="00AB1BE9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делопроизводство.</w:t>
      </w:r>
    </w:p>
    <w:p w:rsidR="004F6E82" w:rsidRDefault="008C0AC4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</w:t>
      </w:r>
      <w:r w:rsidR="00BF5FB5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полной мере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 возврат</w:t>
      </w:r>
      <w:r w:rsidR="006C5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 w:rsidR="006C5EB0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6C5EB0">
        <w:rPr>
          <w:rFonts w:ascii="Times New Roman" w:hAnsi="Times New Roman" w:cs="Times New Roman"/>
          <w:color w:val="000000" w:themeColor="text1"/>
          <w:sz w:val="28"/>
          <w:szCs w:val="28"/>
        </w:rPr>
        <w:t>юджет района</w:t>
      </w:r>
      <w:r w:rsidR="0048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6E82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="00BB0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48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0FB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486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0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5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0AC4" w:rsidRPr="00984ECD" w:rsidRDefault="006C5EB0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проводится работа по возмещению оставшихся денежных средств</w:t>
      </w:r>
      <w:r w:rsidR="004F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лицами, допустившими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AC4" w:rsidRPr="00984ECD" w:rsidRDefault="008C0AC4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B1BE9" w:rsidRPr="00984ECD" w:rsidRDefault="00984ECD" w:rsidP="004F6E8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Заключение</w:t>
      </w:r>
    </w:p>
    <w:p w:rsidR="00984ECD" w:rsidRPr="00984ECD" w:rsidRDefault="00984ECD" w:rsidP="004F6E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палатой в 201</w:t>
      </w:r>
      <w:r w:rsidR="00B937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выполнены все цели и задачи, </w:t>
      </w:r>
      <w:r w:rsidRPr="00984EC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возложенные на неё действующим законодательством и нормативными правовыми актами, и 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CE10F9">
        <w:rPr>
          <w:rFonts w:ascii="Times New Roman" w:hAnsi="Times New Roman" w:cs="Times New Roman"/>
          <w:color w:val="000000" w:themeColor="text1"/>
          <w:sz w:val="28"/>
          <w:szCs w:val="28"/>
        </w:rPr>
        <w:t>ределенные Планом работы на 2018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</w:t>
      </w:r>
    </w:p>
    <w:p w:rsidR="00984ECD" w:rsidRPr="00984ECD" w:rsidRDefault="00984ECD" w:rsidP="004F6E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отчетном периоде контрольными и экспертно-аналитическими мероприятиями Контрольно-счетной палаты были охвачены все этапы бюджетного процесса: от формирования бюджета до утверждения годового отчета об исполнении бюджета муниципального образования.</w:t>
      </w:r>
    </w:p>
    <w:p w:rsidR="00984ECD" w:rsidRPr="00984ECD" w:rsidRDefault="008971C5" w:rsidP="004F6E82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F6E82">
        <w:rPr>
          <w:color w:val="000000" w:themeColor="text1"/>
          <w:sz w:val="28"/>
          <w:szCs w:val="28"/>
        </w:rPr>
        <w:t xml:space="preserve"> 2019</w:t>
      </w:r>
      <w:r w:rsidR="00984ECD" w:rsidRPr="00984ECD">
        <w:rPr>
          <w:color w:val="000000" w:themeColor="text1"/>
          <w:sz w:val="28"/>
          <w:szCs w:val="28"/>
        </w:rPr>
        <w:t xml:space="preserve"> году</w:t>
      </w:r>
      <w:r w:rsidRPr="008971C5">
        <w:rPr>
          <w:color w:val="000000" w:themeColor="text1"/>
          <w:sz w:val="28"/>
          <w:szCs w:val="28"/>
        </w:rPr>
        <w:t xml:space="preserve"> </w:t>
      </w:r>
      <w:r w:rsidRPr="00984ECD">
        <w:rPr>
          <w:color w:val="000000" w:themeColor="text1"/>
          <w:sz w:val="28"/>
          <w:szCs w:val="28"/>
        </w:rPr>
        <w:t>Контрольно-счетная</w:t>
      </w:r>
      <w:r>
        <w:rPr>
          <w:color w:val="000000" w:themeColor="text1"/>
          <w:sz w:val="28"/>
          <w:szCs w:val="28"/>
        </w:rPr>
        <w:t xml:space="preserve"> палата</w:t>
      </w:r>
      <w:r w:rsidR="00984ECD" w:rsidRPr="00984ECD">
        <w:rPr>
          <w:color w:val="000000" w:themeColor="text1"/>
          <w:sz w:val="28"/>
          <w:szCs w:val="28"/>
        </w:rPr>
        <w:t xml:space="preserve"> продолжит внешний финансовый муниципальный контроль в рамках действующего законодательства. Приоритетными направлениями деятельности</w:t>
      </w:r>
      <w:r w:rsidR="009C0354">
        <w:rPr>
          <w:color w:val="000000" w:themeColor="text1"/>
          <w:sz w:val="28"/>
          <w:szCs w:val="28"/>
        </w:rPr>
        <w:t>,</w:t>
      </w:r>
      <w:r w:rsidR="004F6E82">
        <w:rPr>
          <w:color w:val="000000" w:themeColor="text1"/>
          <w:sz w:val="28"/>
          <w:szCs w:val="28"/>
        </w:rPr>
        <w:t xml:space="preserve"> как и прежде</w:t>
      </w:r>
      <w:r w:rsidR="009C0354">
        <w:rPr>
          <w:color w:val="000000" w:themeColor="text1"/>
          <w:sz w:val="28"/>
          <w:szCs w:val="28"/>
        </w:rPr>
        <w:t>,</w:t>
      </w:r>
      <w:r w:rsidR="00BB00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будут</w:t>
      </w:r>
      <w:r w:rsidR="00984ECD" w:rsidRPr="00984ECD">
        <w:rPr>
          <w:color w:val="000000" w:themeColor="text1"/>
          <w:sz w:val="28"/>
          <w:szCs w:val="28"/>
        </w:rPr>
        <w:t xml:space="preserve"> оперативный </w:t>
      </w:r>
      <w:proofErr w:type="gramStart"/>
      <w:r w:rsidR="00984ECD" w:rsidRPr="00984ECD">
        <w:rPr>
          <w:color w:val="000000" w:themeColor="text1"/>
          <w:sz w:val="28"/>
          <w:szCs w:val="28"/>
        </w:rPr>
        <w:t>контроль за</w:t>
      </w:r>
      <w:proofErr w:type="gramEnd"/>
      <w:r w:rsidR="00984ECD" w:rsidRPr="00984ECD">
        <w:rPr>
          <w:color w:val="000000" w:themeColor="text1"/>
          <w:sz w:val="28"/>
          <w:szCs w:val="28"/>
        </w:rPr>
        <w:t xml:space="preserve"> исполнением местного бюджета, экспертно-аналитическая и методическая работа в целях выявления рисков и предупреждения нарушений.</w:t>
      </w:r>
    </w:p>
    <w:p w:rsidR="00984ECD" w:rsidRPr="00984ECD" w:rsidRDefault="008971C5" w:rsidP="004F6E8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984ECD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удет продолжена работа по усиле</w:t>
      </w:r>
      <w:r w:rsidR="00BB00FB">
        <w:rPr>
          <w:rFonts w:ascii="Times New Roman" w:hAnsi="Times New Roman" w:cs="Times New Roman"/>
          <w:color w:val="000000" w:themeColor="text1"/>
          <w:sz w:val="28"/>
          <w:szCs w:val="28"/>
        </w:rPr>
        <w:t>нию деятельности, предполагающая</w:t>
      </w:r>
      <w:r w:rsidR="00984ECD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анализ достижения запланированных результатов, но и разработку рекомендаций по устранению выявленных нарушений.  </w:t>
      </w:r>
    </w:p>
    <w:p w:rsidR="00057901" w:rsidRDefault="00057901" w:rsidP="004F6E8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4F6E8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C5EB0" w:rsidRDefault="006C5EB0" w:rsidP="004F6E8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Председатель КСП</w:t>
      </w:r>
    </w:p>
    <w:p w:rsidR="006C5EB0" w:rsidRPr="00984ECD" w:rsidRDefault="004F6E82" w:rsidP="004F6E82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6C5E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 района                                             Б. Ботоева</w:t>
      </w:r>
    </w:p>
    <w:p w:rsidR="00057901" w:rsidRDefault="00057901" w:rsidP="004F6E82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057901" w:rsidSect="003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30" w:rsidRDefault="00E00F30" w:rsidP="00BF5FB5">
      <w:r>
        <w:separator/>
      </w:r>
    </w:p>
  </w:endnote>
  <w:endnote w:type="continuationSeparator" w:id="0">
    <w:p w:rsidR="00E00F30" w:rsidRDefault="00E00F30" w:rsidP="00BF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30" w:rsidRDefault="00E00F30" w:rsidP="00BF5FB5">
      <w:r>
        <w:separator/>
      </w:r>
    </w:p>
  </w:footnote>
  <w:footnote w:type="continuationSeparator" w:id="0">
    <w:p w:rsidR="00E00F30" w:rsidRDefault="00E00F30" w:rsidP="00BF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40"/>
    <w:rsid w:val="00057901"/>
    <w:rsid w:val="000D00D4"/>
    <w:rsid w:val="001005C5"/>
    <w:rsid w:val="00175DB8"/>
    <w:rsid w:val="00195562"/>
    <w:rsid w:val="00243CD1"/>
    <w:rsid w:val="00273130"/>
    <w:rsid w:val="0028003B"/>
    <w:rsid w:val="00295FFE"/>
    <w:rsid w:val="00302114"/>
    <w:rsid w:val="00304D5B"/>
    <w:rsid w:val="003327E9"/>
    <w:rsid w:val="00360A9D"/>
    <w:rsid w:val="00393A6A"/>
    <w:rsid w:val="003B0FDE"/>
    <w:rsid w:val="0043764C"/>
    <w:rsid w:val="004869A4"/>
    <w:rsid w:val="0049359B"/>
    <w:rsid w:val="004F6E82"/>
    <w:rsid w:val="005163DC"/>
    <w:rsid w:val="005265AA"/>
    <w:rsid w:val="0059365C"/>
    <w:rsid w:val="005C4CD0"/>
    <w:rsid w:val="005F4D83"/>
    <w:rsid w:val="006A2B35"/>
    <w:rsid w:val="006C411C"/>
    <w:rsid w:val="006C5EB0"/>
    <w:rsid w:val="00733A91"/>
    <w:rsid w:val="00774815"/>
    <w:rsid w:val="007B3C1A"/>
    <w:rsid w:val="007D45AB"/>
    <w:rsid w:val="007F1FC6"/>
    <w:rsid w:val="0084677F"/>
    <w:rsid w:val="00881640"/>
    <w:rsid w:val="00890A9B"/>
    <w:rsid w:val="008971C5"/>
    <w:rsid w:val="008A550C"/>
    <w:rsid w:val="008C0AC4"/>
    <w:rsid w:val="008C3A17"/>
    <w:rsid w:val="008D1804"/>
    <w:rsid w:val="008F7B1B"/>
    <w:rsid w:val="00936DCC"/>
    <w:rsid w:val="00984ECD"/>
    <w:rsid w:val="009A2BF7"/>
    <w:rsid w:val="009B02F7"/>
    <w:rsid w:val="009C0354"/>
    <w:rsid w:val="009E5356"/>
    <w:rsid w:val="009F67B1"/>
    <w:rsid w:val="00AB1BE9"/>
    <w:rsid w:val="00AF289E"/>
    <w:rsid w:val="00B0544F"/>
    <w:rsid w:val="00B90BB4"/>
    <w:rsid w:val="00B9370E"/>
    <w:rsid w:val="00BB00FB"/>
    <w:rsid w:val="00BC5442"/>
    <w:rsid w:val="00BE0AF8"/>
    <w:rsid w:val="00BF5FB5"/>
    <w:rsid w:val="00C16384"/>
    <w:rsid w:val="00C218B7"/>
    <w:rsid w:val="00C43643"/>
    <w:rsid w:val="00C73D92"/>
    <w:rsid w:val="00C940ED"/>
    <w:rsid w:val="00CE10F9"/>
    <w:rsid w:val="00D37C2F"/>
    <w:rsid w:val="00D64CE7"/>
    <w:rsid w:val="00D7787D"/>
    <w:rsid w:val="00D8567F"/>
    <w:rsid w:val="00E00F30"/>
    <w:rsid w:val="00E15C7C"/>
    <w:rsid w:val="00E177FF"/>
    <w:rsid w:val="00E27D3B"/>
    <w:rsid w:val="00E5392D"/>
    <w:rsid w:val="00E71B33"/>
    <w:rsid w:val="00EA0B32"/>
    <w:rsid w:val="00F07E7F"/>
    <w:rsid w:val="00F23422"/>
    <w:rsid w:val="00F51A1D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4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4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B1BE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1BE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5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FB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5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FB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F5FB5"/>
    <w:rPr>
      <w:i/>
      <w:iCs/>
    </w:rPr>
  </w:style>
  <w:style w:type="paragraph" w:customStyle="1" w:styleId="1">
    <w:name w:val="Стиль1"/>
    <w:basedOn w:val="a"/>
    <w:rsid w:val="00BF5FB5"/>
    <w:pPr>
      <w:ind w:firstLine="709"/>
      <w:jc w:val="both"/>
    </w:pPr>
    <w:rPr>
      <w:rFonts w:ascii="Times New Roman" w:hAnsi="Times New Roman" w:cs="Times New Roman"/>
      <w:bCs/>
      <w:sz w:val="28"/>
    </w:rPr>
  </w:style>
  <w:style w:type="paragraph" w:customStyle="1" w:styleId="ConsPlusNonformat">
    <w:name w:val="ConsPlusNonformat"/>
    <w:rsid w:val="00BF5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F5FB5"/>
    <w:rPr>
      <w:b/>
      <w:bCs/>
    </w:rPr>
  </w:style>
  <w:style w:type="paragraph" w:customStyle="1" w:styleId="Default">
    <w:name w:val="Default"/>
    <w:rsid w:val="00984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EC6B33E263625F082102B56983E0C9996CC1A13DA93534E5CC9C6F5wCFC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EC6B33E263625F082102B56983E0C9997CD1412D293534E5CC9C6F5wCFC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FF17-57D7-4D2A-BF7B-FC215EA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18</cp:revision>
  <cp:lastPrinted>2019-04-05T11:57:00Z</cp:lastPrinted>
  <dcterms:created xsi:type="dcterms:W3CDTF">2019-02-11T08:32:00Z</dcterms:created>
  <dcterms:modified xsi:type="dcterms:W3CDTF">2019-04-10T07:44:00Z</dcterms:modified>
</cp:coreProperties>
</file>